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0"/>
        <w:tblW w:w="2824" w:type="pct"/>
        <w:tblLook w:val="04A0" w:firstRow="1" w:lastRow="0" w:firstColumn="1" w:lastColumn="0" w:noHBand="0" w:noVBand="1"/>
      </w:tblPr>
      <w:tblGrid>
        <w:gridCol w:w="5805"/>
      </w:tblGrid>
      <w:tr w:rsidR="003E015B" w:rsidRPr="00F02D84" w:rsidTr="00B140AA">
        <w:tc>
          <w:tcPr>
            <w:tcW w:w="5000" w:type="pct"/>
            <w:shd w:val="clear" w:color="auto" w:fill="auto"/>
          </w:tcPr>
          <w:p w:rsidR="00542EC0" w:rsidRPr="00B140AA" w:rsidRDefault="00542EC0" w:rsidP="004D00E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140A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Областное  государственное бюджетное</w:t>
            </w:r>
          </w:p>
          <w:p w:rsidR="00542EC0" w:rsidRPr="00B140AA" w:rsidRDefault="00542EC0" w:rsidP="004D00E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140A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профессиональное образовательное учреждение</w:t>
            </w:r>
          </w:p>
          <w:p w:rsidR="003E015B" w:rsidRPr="005211AA" w:rsidRDefault="00542EC0" w:rsidP="004D00EA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B140A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«Томский политехнический техникум»</w:t>
            </w:r>
          </w:p>
        </w:tc>
      </w:tr>
    </w:tbl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4D00EA" w:rsidRDefault="004D00E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4D00EA" w:rsidRPr="00F02D84" w:rsidRDefault="004D00E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3E015B" w:rsidRDefault="003E015B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F02D84"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РАБОЧАЯ ПРОГРАММА </w:t>
      </w:r>
    </w:p>
    <w:p w:rsidR="00F02D84" w:rsidRPr="004D00EA" w:rsidRDefault="004D00E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</w:t>
      </w:r>
    </w:p>
    <w:p w:rsidR="00F02D84" w:rsidRPr="004D00EA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D00E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ОП.07 Охрана </w:t>
      </w:r>
      <w:r w:rsidR="004D00EA" w:rsidRPr="004D00E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труда и бережливое производство</w:t>
      </w:r>
    </w:p>
    <w:p w:rsidR="004D00EA" w:rsidRDefault="004D00E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015B" w:rsidRPr="004D00EA" w:rsidRDefault="003E015B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0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</w:p>
    <w:p w:rsidR="00F02D84" w:rsidRPr="00F02D84" w:rsidRDefault="003E015B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F02D84">
        <w:rPr>
          <w:rFonts w:ascii="Times New Roman" w:eastAsia="Times New Roman" w:hAnsi="Times New Roman" w:cs="Times New Roman"/>
          <w:sz w:val="24"/>
          <w:szCs w:val="24"/>
        </w:rPr>
        <w:t>15.02.17 Монтаж, техническое обслуживание</w:t>
      </w:r>
      <w:r w:rsidR="00953282">
        <w:rPr>
          <w:rFonts w:ascii="Times New Roman" w:eastAsia="Times New Roman" w:hAnsi="Times New Roman" w:cs="Times New Roman"/>
          <w:sz w:val="24"/>
          <w:szCs w:val="24"/>
        </w:rPr>
        <w:t>, эксплуатация</w:t>
      </w:r>
      <w:r w:rsidRPr="00F02D84">
        <w:rPr>
          <w:rFonts w:ascii="Times New Roman" w:eastAsia="Times New Roman" w:hAnsi="Times New Roman" w:cs="Times New Roman"/>
          <w:sz w:val="24"/>
          <w:szCs w:val="24"/>
        </w:rPr>
        <w:t xml:space="preserve"> и ремонт промышленного оборудования (по отраслям)</w:t>
      </w: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Default="00A174A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A174AA" w:rsidRPr="004D00EA" w:rsidRDefault="004D00EA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4D00EA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Томск </w:t>
      </w: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 w:rsidRPr="004D00EA">
        <w:rPr>
          <w:rFonts w:ascii="Times New Roman" w:eastAsia="Times New Roman" w:hAnsi="Times New Roman" w:cs="Times New Roman"/>
          <w:bCs/>
          <w:sz w:val="24"/>
          <w:lang w:eastAsia="ru-RU"/>
        </w:rPr>
        <w:t>202</w:t>
      </w:r>
      <w:r w:rsidR="003E015B" w:rsidRPr="004D00EA">
        <w:rPr>
          <w:rFonts w:ascii="Times New Roman" w:eastAsia="Times New Roman" w:hAnsi="Times New Roman" w:cs="Times New Roman"/>
          <w:bCs/>
          <w:sz w:val="24"/>
          <w:lang w:eastAsia="ru-RU"/>
        </w:rPr>
        <w:t>4</w:t>
      </w:r>
      <w:r w:rsidRPr="00F02D84">
        <w:rPr>
          <w:rFonts w:ascii="Times New Roman" w:eastAsia="Times New Roman" w:hAnsi="Times New Roman" w:cs="Times New Roman"/>
          <w:b/>
          <w:bCs/>
          <w:sz w:val="24"/>
          <w:lang w:eastAsia="ru-RU"/>
        </w:rPr>
        <w:br w:type="page"/>
      </w:r>
    </w:p>
    <w:p w:rsidR="00953282" w:rsidRPr="00953282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2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ОП.0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53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основе:</w:t>
      </w:r>
    </w:p>
    <w:p w:rsidR="00953282" w:rsidRPr="00953282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3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9532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15.02.17 Монтаж, техническое обслуживание, эксплуатация и ремонт промышленного оборудования (по отраслям);</w:t>
      </w:r>
    </w:p>
    <w:p w:rsidR="00953282" w:rsidRPr="00953282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2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</w:t>
      </w:r>
      <w:r w:rsidRPr="00953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образовательной программы «Профессионалитет», утвержденной протоколом ФУМО по УГПС 15.00.00 от 22.02.2023 №10, зарегистрированной в государственном реестре примерных образовательных программ: рег.№127, приказ ФГБОУ ДПО ИРПО №П-502 от 21.11.2023</w:t>
      </w:r>
    </w:p>
    <w:p w:rsidR="00953282" w:rsidRPr="00953282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953282" w:rsidRDefault="00953282" w:rsidP="00953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953282" w:rsidRDefault="00953282" w:rsidP="00953282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376375496"/>
    </w:p>
    <w:p w:rsidR="00953282" w:rsidRPr="00953282" w:rsidRDefault="00953282" w:rsidP="00953282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953282" w:rsidRDefault="00953282" w:rsidP="00953282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953282" w:rsidRDefault="00953282" w:rsidP="00953282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953282" w:rsidRDefault="00953282" w:rsidP="00953282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282" w:rsidRPr="00C26543" w:rsidRDefault="00953282" w:rsidP="00953282">
      <w:pPr>
        <w:spacing w:after="0" w:line="240" w:lineRule="auto"/>
        <w:ind w:left="6372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bookmarkStart w:id="1" w:name="_GoBack"/>
      <w:r w:rsidRPr="00C2654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УТВЕРЖДАЮ</w:t>
      </w:r>
      <w:bookmarkEnd w:id="0"/>
    </w:p>
    <w:p w:rsidR="00953282" w:rsidRPr="00C26543" w:rsidRDefault="00953282" w:rsidP="00953282">
      <w:pPr>
        <w:spacing w:after="0" w:line="240" w:lineRule="auto"/>
        <w:ind w:left="6372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C2654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Зам. директора  по УМР </w:t>
      </w:r>
    </w:p>
    <w:p w:rsidR="00953282" w:rsidRPr="00C26543" w:rsidRDefault="00953282" w:rsidP="00953282">
      <w:pPr>
        <w:spacing w:after="0" w:line="240" w:lineRule="auto"/>
        <w:ind w:left="6372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C2654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____________ Н.А.Калугина</w:t>
      </w:r>
    </w:p>
    <w:p w:rsidR="00953282" w:rsidRPr="00C26543" w:rsidRDefault="00953282" w:rsidP="00953282">
      <w:pPr>
        <w:spacing w:after="0" w:line="240" w:lineRule="auto"/>
        <w:ind w:left="6372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C2654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«___»  ___________  20___  г.</w:t>
      </w:r>
    </w:p>
    <w:p w:rsidR="00953282" w:rsidRPr="00C26543" w:rsidRDefault="00953282" w:rsidP="00953282">
      <w:pPr>
        <w:spacing w:after="0" w:line="240" w:lineRule="auto"/>
        <w:ind w:left="708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953282" w:rsidRPr="00C26543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953282" w:rsidRPr="00C26543" w:rsidRDefault="00953282" w:rsidP="0095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953282" w:rsidRPr="00C26543" w:rsidRDefault="00953282" w:rsidP="00953282">
      <w:pPr>
        <w:spacing w:after="0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</w:pPr>
      <w:r w:rsidRPr="00C2654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Разработчик: Максимова Г.А.,</w:t>
      </w:r>
      <w:r w:rsidRPr="00C26543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  <w:t xml:space="preserve"> преподаватель</w:t>
      </w:r>
    </w:p>
    <w:p w:rsidR="00953282" w:rsidRPr="00C26543" w:rsidRDefault="00953282" w:rsidP="00953282">
      <w:pPr>
        <w:widowControl w:val="0"/>
        <w:tabs>
          <w:tab w:val="left" w:pos="149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u w:val="single"/>
          <w:lang w:eastAsia="ru-RU"/>
        </w:rPr>
      </w:pPr>
    </w:p>
    <w:p w:rsidR="00953282" w:rsidRPr="00C26543" w:rsidRDefault="00953282" w:rsidP="009532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953282" w:rsidRPr="00C26543" w:rsidRDefault="00953282" w:rsidP="009532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C26543" w:rsidRPr="00C26543" w:rsidTr="001301F3">
        <w:tc>
          <w:tcPr>
            <w:tcW w:w="7054" w:type="dxa"/>
          </w:tcPr>
          <w:p w:rsidR="00953282" w:rsidRPr="00C26543" w:rsidRDefault="00953282" w:rsidP="0095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РАССМОТРЕНО</w:t>
            </w:r>
          </w:p>
          <w:p w:rsidR="00953282" w:rsidRPr="00C26543" w:rsidRDefault="00953282" w:rsidP="0095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на заседании цикловой методической комиссии (ЦМК) </w:t>
            </w:r>
          </w:p>
          <w:p w:rsidR="00953282" w:rsidRPr="00C26543" w:rsidRDefault="00953282" w:rsidP="009532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общепрофессиональных  дисциплин</w:t>
            </w:r>
          </w:p>
        </w:tc>
      </w:tr>
      <w:tr w:rsidR="00953282" w:rsidRPr="00C26543" w:rsidTr="001301F3">
        <w:tc>
          <w:tcPr>
            <w:tcW w:w="7054" w:type="dxa"/>
          </w:tcPr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Председатель ЦМК </w:t>
            </w:r>
          </w:p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_________________ /К.А. Гейн/</w:t>
            </w:r>
          </w:p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  <w:r w:rsidRPr="00C26543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>Протокол № ___ от  «___»  ________  20__  г.</w:t>
            </w:r>
          </w:p>
          <w:p w:rsidR="00953282" w:rsidRPr="00C26543" w:rsidRDefault="00953282" w:rsidP="0095328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:rsidR="00953282" w:rsidRPr="00C26543" w:rsidRDefault="00953282" w:rsidP="00953282">
      <w:pPr>
        <w:widowControl w:val="0"/>
        <w:tabs>
          <w:tab w:val="left" w:pos="149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bookmarkEnd w:id="1"/>
    <w:p w:rsidR="004D00EA" w:rsidRDefault="004D00EA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02D84" w:rsidRPr="00F02D84" w:rsidRDefault="00F02D84" w:rsidP="00F02D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2"/>
        <w:gridCol w:w="1884"/>
      </w:tblGrid>
      <w:tr w:rsidR="00F02D84" w:rsidRPr="004D00EA" w:rsidTr="004D00EA">
        <w:trPr>
          <w:trHeight w:val="450"/>
        </w:trPr>
        <w:tc>
          <w:tcPr>
            <w:tcW w:w="7622" w:type="dxa"/>
          </w:tcPr>
          <w:p w:rsidR="00F02D84" w:rsidRPr="004D00EA" w:rsidRDefault="00F02D84" w:rsidP="001F0C8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</w:t>
            </w:r>
            <w:r w:rsidRPr="004D0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84" w:type="dxa"/>
          </w:tcPr>
          <w:p w:rsidR="00F02D84" w:rsidRPr="006B26F4" w:rsidRDefault="006B26F4" w:rsidP="00F02D8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2D84" w:rsidRPr="004D00EA" w:rsidTr="004D00EA">
        <w:trPr>
          <w:trHeight w:val="545"/>
        </w:trPr>
        <w:tc>
          <w:tcPr>
            <w:tcW w:w="7622" w:type="dxa"/>
          </w:tcPr>
          <w:p w:rsidR="00F02D84" w:rsidRPr="004D00EA" w:rsidRDefault="00F02D84" w:rsidP="00F02D8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02D84" w:rsidRPr="004D00EA" w:rsidRDefault="00F02D84" w:rsidP="004D00EA">
            <w:pPr>
              <w:suppressAutoHyphens/>
              <w:spacing w:after="0" w:line="240" w:lineRule="auto"/>
              <w:ind w:left="10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</w:tcPr>
          <w:p w:rsidR="00F02D84" w:rsidRPr="006B26F4" w:rsidRDefault="006B26F4" w:rsidP="00F02D84">
            <w:pPr>
              <w:spacing w:after="0" w:line="240" w:lineRule="auto"/>
              <w:ind w:left="644"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D00EA" w:rsidRPr="004D00EA" w:rsidTr="004D00EA">
        <w:trPr>
          <w:trHeight w:val="545"/>
        </w:trPr>
        <w:tc>
          <w:tcPr>
            <w:tcW w:w="7622" w:type="dxa"/>
          </w:tcPr>
          <w:p w:rsidR="004D00EA" w:rsidRPr="004D00EA" w:rsidRDefault="004D00EA" w:rsidP="004D00EA">
            <w:pPr>
              <w:suppressAutoHyphens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84" w:type="dxa"/>
          </w:tcPr>
          <w:p w:rsidR="004D00EA" w:rsidRPr="006B26F4" w:rsidRDefault="006B26F4" w:rsidP="00F02D84">
            <w:pPr>
              <w:spacing w:after="0" w:line="240" w:lineRule="auto"/>
              <w:ind w:left="644"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02D84" w:rsidRPr="004D00EA" w:rsidTr="00353CEA">
        <w:trPr>
          <w:trHeight w:val="1113"/>
        </w:trPr>
        <w:tc>
          <w:tcPr>
            <w:tcW w:w="7622" w:type="dxa"/>
          </w:tcPr>
          <w:p w:rsidR="00F02D84" w:rsidRPr="004D00EA" w:rsidRDefault="00F02D84" w:rsidP="00F02D8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02D84" w:rsidRPr="004D00EA" w:rsidRDefault="00F02D84" w:rsidP="00F02D84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4" w:type="dxa"/>
          </w:tcPr>
          <w:p w:rsidR="00F02D84" w:rsidRPr="006B26F4" w:rsidRDefault="006B26F4" w:rsidP="00F02D8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F02D84" w:rsidRPr="00F02D84" w:rsidRDefault="00F02D84" w:rsidP="00F02D84">
      <w:pPr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i/>
          <w:sz w:val="24"/>
          <w:u w:val="single"/>
          <w:lang w:eastAsia="ru-RU"/>
        </w:rPr>
        <w:br w:type="page"/>
      </w: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F02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F02D84" w:rsidRPr="004D00EA" w:rsidRDefault="00F02D84" w:rsidP="00F02D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</w:rPr>
      </w:pPr>
      <w:r w:rsidRPr="004D00EA">
        <w:rPr>
          <w:rFonts w:ascii="Times New Roman" w:eastAsia="Times New Roman" w:hAnsi="Times New Roman" w:cs="Times New Roman"/>
          <w:caps/>
          <w:sz w:val="24"/>
        </w:rPr>
        <w:t>ОП.07 Охрана труда и  бережливое производство</w:t>
      </w:r>
    </w:p>
    <w:p w:rsidR="00F02D84" w:rsidRPr="00F02D84" w:rsidRDefault="00F02D84" w:rsidP="00F02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vertAlign w:val="superscript"/>
        </w:rPr>
      </w:pPr>
    </w:p>
    <w:p w:rsidR="00F02D84" w:rsidRPr="00F02D84" w:rsidRDefault="00F02D84" w:rsidP="00F02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F02D84" w:rsidRPr="00953282" w:rsidRDefault="00F02D84" w:rsidP="00F02D8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sz w:val="24"/>
          <w:lang w:eastAsia="ru-RU"/>
        </w:rPr>
        <w:t xml:space="preserve">Учебная дисциплина «ОП.07 Охрана труда и бережливое производство» является обязательной частью общепрофессионального цикла </w:t>
      </w:r>
      <w:r w:rsidR="004D00EA">
        <w:rPr>
          <w:rFonts w:ascii="Times New Roman" w:eastAsia="Times New Roman" w:hAnsi="Times New Roman" w:cs="Times New Roman"/>
          <w:sz w:val="24"/>
          <w:lang w:eastAsia="ru-RU"/>
        </w:rPr>
        <w:t>ОПОП</w:t>
      </w:r>
      <w:r w:rsidRPr="00F02D84">
        <w:rPr>
          <w:rFonts w:ascii="Times New Roman" w:eastAsia="Times New Roman" w:hAnsi="Times New Roman" w:cs="Times New Roman"/>
          <w:sz w:val="24"/>
          <w:lang w:eastAsia="ru-RU"/>
        </w:rPr>
        <w:br/>
        <w:t xml:space="preserve">в соответствии с ФГОС СПО по специальности </w:t>
      </w:r>
      <w:r w:rsidR="00953282" w:rsidRPr="00F02D84">
        <w:rPr>
          <w:rFonts w:ascii="Times New Roman" w:eastAsia="Times New Roman" w:hAnsi="Times New Roman" w:cs="Times New Roman"/>
          <w:sz w:val="24"/>
          <w:szCs w:val="24"/>
        </w:rPr>
        <w:t>15.02.17 Монтаж, техническое обслуживание</w:t>
      </w:r>
      <w:r w:rsidR="00953282">
        <w:rPr>
          <w:rFonts w:ascii="Times New Roman" w:eastAsia="Times New Roman" w:hAnsi="Times New Roman" w:cs="Times New Roman"/>
          <w:sz w:val="24"/>
          <w:szCs w:val="24"/>
        </w:rPr>
        <w:t>, эксплуатация</w:t>
      </w:r>
      <w:r w:rsidR="00953282" w:rsidRPr="00F02D84">
        <w:rPr>
          <w:rFonts w:ascii="Times New Roman" w:eastAsia="Times New Roman" w:hAnsi="Times New Roman" w:cs="Times New Roman"/>
          <w:sz w:val="24"/>
          <w:szCs w:val="24"/>
        </w:rPr>
        <w:t xml:space="preserve"> и ремонт промышленного оборудован</w:t>
      </w:r>
      <w:r w:rsidR="00953282" w:rsidRPr="00953282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953282">
        <w:rPr>
          <w:rFonts w:ascii="Times New Roman" w:eastAsia="Times New Roman" w:hAnsi="Times New Roman" w:cs="Times New Roman"/>
          <w:sz w:val="24"/>
          <w:lang w:eastAsia="ru-RU"/>
        </w:rPr>
        <w:t xml:space="preserve"> (по отраслям).</w:t>
      </w:r>
    </w:p>
    <w:p w:rsidR="00F02D84" w:rsidRPr="00F02D84" w:rsidRDefault="00F02D84" w:rsidP="00F02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53282">
        <w:rPr>
          <w:rFonts w:ascii="Times New Roman" w:eastAsia="Times New Roman" w:hAnsi="Times New Roman" w:cs="Times New Roman"/>
          <w:sz w:val="24"/>
          <w:lang w:eastAsia="ru-RU"/>
        </w:rPr>
        <w:t>Особое значение дисциплина имеет при</w:t>
      </w:r>
      <w:r w:rsidRPr="00F02D84">
        <w:rPr>
          <w:rFonts w:ascii="Times New Roman" w:eastAsia="Times New Roman" w:hAnsi="Times New Roman" w:cs="Times New Roman"/>
          <w:sz w:val="24"/>
          <w:lang w:eastAsia="ru-RU"/>
        </w:rPr>
        <w:t xml:space="preserve"> формировании и развитии  </w:t>
      </w:r>
      <w:bookmarkStart w:id="2" w:name="_Hlk113458338"/>
      <w:r w:rsidRPr="00F02D84">
        <w:rPr>
          <w:rFonts w:ascii="Times New Roman" w:eastAsia="Times New Roman" w:hAnsi="Times New Roman" w:cs="Times New Roman"/>
          <w:sz w:val="24"/>
          <w:lang w:eastAsia="ru-RU"/>
        </w:rPr>
        <w:t>ОК 01, ОК 02</w:t>
      </w:r>
      <w:bookmarkEnd w:id="2"/>
      <w:r w:rsidRPr="00F02D84">
        <w:rPr>
          <w:rFonts w:ascii="Times New Roman" w:eastAsia="Times New Roman" w:hAnsi="Times New Roman" w:cs="Times New Roman"/>
          <w:sz w:val="24"/>
          <w:lang w:eastAsia="ru-RU"/>
        </w:rPr>
        <w:t xml:space="preserve">, ОК 04, ОК 05, ОК 06, ОК 07,  ОК 09, ПК 1.3, ПК 2.1, ПК 2.2,  ПК 2.3, </w:t>
      </w:r>
      <w:bookmarkStart w:id="3" w:name="_Hlk113458516"/>
      <w:r w:rsidRPr="00F02D84">
        <w:rPr>
          <w:rFonts w:ascii="Times New Roman" w:eastAsia="Times New Roman" w:hAnsi="Times New Roman" w:cs="Times New Roman"/>
          <w:sz w:val="24"/>
          <w:lang w:eastAsia="ru-RU"/>
        </w:rPr>
        <w:t xml:space="preserve">ПК 3.1, </w:t>
      </w:r>
      <w:bookmarkEnd w:id="3"/>
      <w:r w:rsidRPr="00F02D84">
        <w:rPr>
          <w:rFonts w:ascii="Times New Roman" w:eastAsia="Times New Roman" w:hAnsi="Times New Roman" w:cs="Times New Roman"/>
          <w:sz w:val="24"/>
          <w:lang w:eastAsia="ru-RU"/>
        </w:rPr>
        <w:t xml:space="preserve">ПК 3.2, ПК 4.2. </w:t>
      </w:r>
    </w:p>
    <w:p w:rsidR="00F02D84" w:rsidRPr="00F02D84" w:rsidRDefault="00F02D84" w:rsidP="00F02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F02D84" w:rsidRPr="00F02D84" w:rsidRDefault="00F02D84" w:rsidP="00F02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386"/>
        <w:gridCol w:w="4320"/>
      </w:tblGrid>
      <w:tr w:rsidR="00F02D84" w:rsidRPr="00F02D84" w:rsidTr="00353CEA">
        <w:trPr>
          <w:trHeight w:val="649"/>
        </w:trPr>
        <w:tc>
          <w:tcPr>
            <w:tcW w:w="1101" w:type="dxa"/>
            <w:vAlign w:val="center"/>
            <w:hideMark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Код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ПК, ОК</w:t>
            </w:r>
          </w:p>
        </w:tc>
        <w:tc>
          <w:tcPr>
            <w:tcW w:w="4386" w:type="dxa"/>
            <w:vAlign w:val="center"/>
            <w:hideMark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Умения</w:t>
            </w:r>
          </w:p>
        </w:tc>
        <w:tc>
          <w:tcPr>
            <w:tcW w:w="4320" w:type="dxa"/>
            <w:vAlign w:val="center"/>
            <w:hideMark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Знания</w:t>
            </w:r>
          </w:p>
        </w:tc>
      </w:tr>
      <w:tr w:rsidR="00F02D84" w:rsidRPr="00F02D84" w:rsidTr="00353CEA">
        <w:trPr>
          <w:trHeight w:val="15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ОК 01 ОК 02 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ОК 05 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ОК 06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ОК 07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ОК 09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 1.3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 2.1</w:t>
            </w:r>
          </w:p>
          <w:p w:rsidR="00F02D84" w:rsidRPr="00F02D84" w:rsidRDefault="00F02D84" w:rsidP="00F02D84">
            <w:pPr>
              <w:spacing w:after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 2.2</w:t>
            </w:r>
          </w:p>
          <w:p w:rsidR="00F02D84" w:rsidRPr="00F02D84" w:rsidRDefault="00F02D84" w:rsidP="00F02D84">
            <w:pPr>
              <w:spacing w:after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 2.3</w:t>
            </w:r>
          </w:p>
          <w:p w:rsidR="00F02D84" w:rsidRPr="00F02D84" w:rsidRDefault="00F02D84" w:rsidP="00F02D84">
            <w:pPr>
              <w:spacing w:after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ПК 3.1</w:t>
            </w:r>
          </w:p>
          <w:p w:rsidR="00F02D84" w:rsidRPr="00F02D84" w:rsidRDefault="00F02D84" w:rsidP="00F02D84">
            <w:pPr>
              <w:spacing w:after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 3.2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ПК 4.2. 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определять необходимые источники информации;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диагностирования и дефектации;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ремонтных работ;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в рамках должностных полномочий организовывать рабочие места, согласно требованиям охраны труда и отраслевым стандартам;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 обеспечивать безопасные условия труда при монтаже, наладке,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техническому обслуживанию и ремонту промышленного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разрабатывать предложения по улучшению работы на рабочем месте с учетом принципов бережливого производства;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охраны труда, пожарной и экологической безопасности при выполнении работ по сборке и регулировке агрегатов гидравлических и пневматических систем;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охраны труда, пожарной и экологической безопасности при выполнении работ  по разборке и дефектовке деталей агрегатов гидравлических и пневматических систем, поиске неисправностей;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охраны труда, пожарной и экологической безопасности при выполнении  испытания отдельных гидро- и пневмоагрегатов;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применять средства индивидуальной и коллективной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использовать экобиозащитную и противопожарную технику;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проводить анализ опасных и вредных факторов в сфере профессиональной деятельности;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по безопасному ведению технологического  процесса;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проводить экологический мониторинг объектов производства и окружающей среды;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визуально определять пригодность  СИЗ к использованию.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- формат оформления результатов поиска информации, современные средства и устройства информатизации;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правила оформления документов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br/>
              <w:t>и построения устных сообщений.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выполнении монтажных работ и инструкции по охране труда;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к планировке и оснащению рабочего места;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ремонтных работах;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наладочных и регулировочных работах;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охраны труда, противопожарной и экологической безопасности, правила внутреннего трудового распорядка;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труда, пожарной, промышленной, экологической безопасности и электробезопасности при ремонте механизмов простого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инструкция по охране труда, по пожарной и экологической безопасности;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инструкция по охране труда и по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пожарной и экологической безопасности при выполнении работ  по разборке и дефектовке деталей агрегатов гидравлических и пневматических систем, поиске неисправностей;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 соблюдать требования охраны труда, пожарной и экологической безопасности при выполнении  испытания отдельных гидро- и пневмоагрегатов;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действие токсичных веществ на организм человека; меры предупреждения пожаров и взрывов; Категорирование производств по взрыво и пожароопасности;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основные причины возникновения пожаров и взрывов;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и нормы охраны труда, личной и производственной санитарии и пожарной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276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безопасной эксплуатации механического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профилактические мероприятия по охране окружающей среды, технике безопасности и производственной санитарии;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предельно допустимые концентрации (далее - ПДК) вредных веществ и индивидуальные средства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F02D84" w:rsidRPr="00F02D84" w:rsidRDefault="00F02D84" w:rsidP="00F02D84">
            <w:pPr>
              <w:widowControl w:val="0"/>
              <w:tabs>
                <w:tab w:val="left" w:pos="298"/>
              </w:tabs>
              <w:autoSpaceDE w:val="0"/>
              <w:autoSpaceDN w:val="0"/>
              <w:spacing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систему мер по безопасной эксплуатации опасных производственных объектов и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снижению вредного воздействия на окружающую среду;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средства и методы повышения безопасности технических средств и технологических процессов;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концепцию бережливого производства</w:t>
            </w:r>
          </w:p>
        </w:tc>
      </w:tr>
    </w:tbl>
    <w:p w:rsidR="00953282" w:rsidRPr="00F02D84" w:rsidRDefault="00953282" w:rsidP="00501D48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F02D84" w:rsidRPr="00F02D84" w:rsidRDefault="00F02D84" w:rsidP="00F02D84">
      <w:pPr>
        <w:suppressAutoHyphens/>
        <w:spacing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F02D84" w:rsidRPr="00F02D84" w:rsidRDefault="00F02D84" w:rsidP="00F02D8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1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0"/>
        <w:gridCol w:w="1398"/>
      </w:tblGrid>
      <w:tr w:rsidR="00F02D84" w:rsidRPr="00F02D84" w:rsidTr="001F0C81">
        <w:trPr>
          <w:trHeight w:val="699"/>
        </w:trPr>
        <w:tc>
          <w:tcPr>
            <w:tcW w:w="4339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учебной работы</w:t>
            </w:r>
          </w:p>
        </w:tc>
        <w:tc>
          <w:tcPr>
            <w:tcW w:w="661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Объем в часах</w:t>
            </w:r>
          </w:p>
        </w:tc>
      </w:tr>
      <w:tr w:rsidR="00F02D84" w:rsidRPr="00F02D84" w:rsidTr="001F0C81">
        <w:trPr>
          <w:trHeight w:val="699"/>
        </w:trPr>
        <w:tc>
          <w:tcPr>
            <w:tcW w:w="4339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61" w:type="pct"/>
            <w:vAlign w:val="center"/>
          </w:tcPr>
          <w:p w:rsidR="00F02D84" w:rsidRPr="00F02D84" w:rsidRDefault="003E015B" w:rsidP="001F0C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102</w:t>
            </w:r>
          </w:p>
        </w:tc>
      </w:tr>
      <w:tr w:rsidR="00F02D84" w:rsidRPr="00F02D84" w:rsidTr="00353CEA">
        <w:trPr>
          <w:trHeight w:val="479"/>
        </w:trPr>
        <w:tc>
          <w:tcPr>
            <w:tcW w:w="5000" w:type="pct"/>
            <w:gridSpan w:val="2"/>
            <w:vAlign w:val="center"/>
          </w:tcPr>
          <w:p w:rsidR="00F02D84" w:rsidRPr="00F02D84" w:rsidRDefault="00F02D84" w:rsidP="001F0C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 т. ч.:</w:t>
            </w:r>
          </w:p>
        </w:tc>
      </w:tr>
      <w:tr w:rsidR="00F02D84" w:rsidRPr="00F02D84" w:rsidTr="001F0C81">
        <w:trPr>
          <w:trHeight w:val="699"/>
        </w:trPr>
        <w:tc>
          <w:tcPr>
            <w:tcW w:w="4339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661" w:type="pct"/>
            <w:vAlign w:val="center"/>
          </w:tcPr>
          <w:p w:rsidR="00F02D84" w:rsidRPr="00F02D84" w:rsidRDefault="003E015B" w:rsidP="001F0C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46</w:t>
            </w:r>
          </w:p>
        </w:tc>
      </w:tr>
      <w:tr w:rsidR="00F02D84" w:rsidRPr="00F02D84" w:rsidTr="001F0C81">
        <w:trPr>
          <w:trHeight w:val="699"/>
        </w:trPr>
        <w:tc>
          <w:tcPr>
            <w:tcW w:w="4339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практические занятия</w:t>
            </w:r>
            <w:r w:rsidRPr="00F02D84"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  <w:t xml:space="preserve"> </w:t>
            </w:r>
          </w:p>
        </w:tc>
        <w:tc>
          <w:tcPr>
            <w:tcW w:w="661" w:type="pct"/>
            <w:vAlign w:val="center"/>
          </w:tcPr>
          <w:p w:rsidR="00F02D84" w:rsidRPr="00F02D84" w:rsidRDefault="003E015B" w:rsidP="001F0C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52</w:t>
            </w:r>
          </w:p>
        </w:tc>
      </w:tr>
      <w:tr w:rsidR="00F02D84" w:rsidRPr="00F02D84" w:rsidTr="001F0C81">
        <w:trPr>
          <w:trHeight w:val="380"/>
        </w:trPr>
        <w:tc>
          <w:tcPr>
            <w:tcW w:w="4339" w:type="pct"/>
            <w:vAlign w:val="center"/>
          </w:tcPr>
          <w:p w:rsidR="00F02D84" w:rsidRPr="003E015B" w:rsidRDefault="003E015B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консультации</w:t>
            </w:r>
            <w:r w:rsidR="00F02D84" w:rsidRPr="003E015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661" w:type="pct"/>
            <w:vAlign w:val="center"/>
          </w:tcPr>
          <w:p w:rsidR="00F02D84" w:rsidRPr="00F02D84" w:rsidRDefault="003E015B" w:rsidP="001F0C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</w:tr>
      <w:tr w:rsidR="00F02D84" w:rsidRPr="00F02D84" w:rsidTr="001F0C81">
        <w:trPr>
          <w:trHeight w:val="471"/>
        </w:trPr>
        <w:tc>
          <w:tcPr>
            <w:tcW w:w="4339" w:type="pct"/>
            <w:vAlign w:val="center"/>
          </w:tcPr>
          <w:p w:rsidR="00F02D84" w:rsidRPr="00F02D84" w:rsidRDefault="00F02D84" w:rsidP="00F02D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Промежуточная аттестация</w:t>
            </w:r>
            <w:r w:rsidR="003E015B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 xml:space="preserve"> в форме зачета </w:t>
            </w:r>
          </w:p>
        </w:tc>
        <w:tc>
          <w:tcPr>
            <w:tcW w:w="661" w:type="pct"/>
            <w:vAlign w:val="center"/>
          </w:tcPr>
          <w:p w:rsidR="00F02D84" w:rsidRPr="00F02D84" w:rsidRDefault="003E015B" w:rsidP="001F0C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</w:tr>
    </w:tbl>
    <w:p w:rsidR="00F02D84" w:rsidRPr="00F02D84" w:rsidRDefault="00F02D84" w:rsidP="00F02D84">
      <w:pPr>
        <w:rPr>
          <w:rFonts w:ascii="Times New Roman" w:eastAsia="Times New Roman" w:hAnsi="Times New Roman" w:cs="Times New Roman"/>
          <w:szCs w:val="52"/>
          <w:lang w:eastAsia="ru-RU"/>
        </w:rPr>
      </w:pPr>
    </w:p>
    <w:p w:rsidR="00F02D84" w:rsidRPr="00F02D84" w:rsidRDefault="00F02D84" w:rsidP="00F02D84">
      <w:pPr>
        <w:jc w:val="center"/>
        <w:rPr>
          <w:rFonts w:ascii="Times New Roman" w:eastAsia="Times New Roman" w:hAnsi="Times New Roman" w:cs="Times New Roman"/>
          <w:szCs w:val="52"/>
          <w:lang w:eastAsia="ru-RU"/>
        </w:rPr>
      </w:pPr>
    </w:p>
    <w:p w:rsidR="00F02D84" w:rsidRPr="00F02D84" w:rsidRDefault="00F02D84" w:rsidP="00F02D84">
      <w:pPr>
        <w:rPr>
          <w:rFonts w:ascii="Times New Roman" w:eastAsia="Times New Roman" w:hAnsi="Times New Roman" w:cs="Times New Roman"/>
          <w:szCs w:val="52"/>
          <w:lang w:eastAsia="ru-RU"/>
        </w:rPr>
      </w:pPr>
    </w:p>
    <w:p w:rsidR="00F02D84" w:rsidRPr="00F02D84" w:rsidRDefault="00F02D84" w:rsidP="00F02D84">
      <w:pPr>
        <w:rPr>
          <w:rFonts w:ascii="Times New Roman" w:eastAsia="Times New Roman" w:hAnsi="Times New Roman" w:cs="Times New Roman"/>
          <w:szCs w:val="52"/>
          <w:lang w:eastAsia="ru-RU"/>
        </w:rPr>
      </w:pPr>
    </w:p>
    <w:p w:rsidR="00F02D84" w:rsidRPr="00F02D84" w:rsidRDefault="00F02D84" w:rsidP="00F02D84">
      <w:pPr>
        <w:tabs>
          <w:tab w:val="left" w:pos="1212"/>
        </w:tabs>
        <w:rPr>
          <w:rFonts w:ascii="Times New Roman" w:eastAsia="Times New Roman" w:hAnsi="Times New Roman" w:cs="Times New Roman"/>
          <w:szCs w:val="52"/>
          <w:lang w:eastAsia="ru-RU"/>
        </w:rPr>
        <w:sectPr w:rsidR="00F02D84" w:rsidRPr="00F02D84" w:rsidSect="006B26F4">
          <w:footerReference w:type="default" r:id="rId9"/>
          <w:pgSz w:w="11906" w:h="16838"/>
          <w:pgMar w:top="1134" w:right="851" w:bottom="1134" w:left="993" w:header="709" w:footer="709" w:gutter="0"/>
          <w:cols w:space="720"/>
          <w:titlePg/>
          <w:docGrid w:linePitch="299"/>
        </w:sectPr>
      </w:pPr>
      <w:r w:rsidRPr="00F02D84">
        <w:rPr>
          <w:rFonts w:ascii="Times New Roman" w:eastAsia="Times New Roman" w:hAnsi="Times New Roman" w:cs="Times New Roman"/>
          <w:szCs w:val="52"/>
          <w:lang w:eastAsia="ru-RU"/>
        </w:rPr>
        <w:tab/>
      </w:r>
    </w:p>
    <w:p w:rsidR="00F02D84" w:rsidRPr="00053B72" w:rsidRDefault="00F02D84" w:rsidP="00053B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2.2. Тематический план и содержание учебной дисциплины</w:t>
      </w:r>
      <w:r w:rsidR="004D00EA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</w:t>
      </w:r>
      <w:r w:rsidR="004D00EA" w:rsidRPr="00F02D84">
        <w:rPr>
          <w:rFonts w:ascii="Times New Roman" w:eastAsia="Times New Roman" w:hAnsi="Times New Roman" w:cs="Times New Roman"/>
          <w:sz w:val="24"/>
          <w:lang w:eastAsia="ru-RU"/>
        </w:rPr>
        <w:t>ОП.07 Охрана труда и бережливое производство</w:t>
      </w:r>
    </w:p>
    <w:tbl>
      <w:tblPr>
        <w:tblW w:w="50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199"/>
        <w:gridCol w:w="1815"/>
        <w:gridCol w:w="1905"/>
      </w:tblGrid>
      <w:tr w:rsidR="00A174AA" w:rsidRPr="004D00EA" w:rsidTr="004D00EA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A174AA" w:rsidRPr="004D00EA" w:rsidRDefault="00A174AA" w:rsidP="004D00EA">
            <w:pPr>
              <w:suppressAutoHyphens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 и тем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953282" w:rsidRDefault="00A174AA" w:rsidP="004D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акад.ч/</w:t>
            </w:r>
          </w:p>
          <w:p w:rsidR="00A174AA" w:rsidRPr="00953282" w:rsidRDefault="00A174AA" w:rsidP="004D00EA">
            <w:pPr>
              <w:suppressAutoHyphens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подготовки, акад.ч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uppressAutoHyphens/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18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953282" w:rsidRDefault="00A174AA" w:rsidP="004D00E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053B72" w:rsidRPr="004D00EA" w:rsidTr="004D00EA">
        <w:trPr>
          <w:trHeight w:val="20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72" w:rsidRPr="004D00EA" w:rsidRDefault="00053B72" w:rsidP="004D00EA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72" w:rsidRPr="004D00EA" w:rsidRDefault="00053B72" w:rsidP="004D00EA">
            <w:pPr>
              <w:spacing w:after="0" w:line="240" w:lineRule="auto"/>
              <w:ind w:firstLine="18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Правовые основы труда в Российской Федерации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72" w:rsidRPr="00953282" w:rsidRDefault="006B26F4" w:rsidP="004D00E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72" w:rsidRPr="004D00EA" w:rsidRDefault="00053B72" w:rsidP="004D00E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управление охраны труда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01 -ОК 02 </w:t>
            </w:r>
          </w:p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04-ОК 05 </w:t>
            </w:r>
          </w:p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06-ОК 07</w:t>
            </w:r>
          </w:p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  <w:p w:rsidR="004D00EA" w:rsidRPr="004D00EA" w:rsidRDefault="004D00EA" w:rsidP="004D00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2.1-ПК 2.2</w:t>
            </w:r>
          </w:p>
          <w:p w:rsidR="004D00EA" w:rsidRPr="004D00EA" w:rsidRDefault="004D00EA" w:rsidP="004D00EA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  <w:p w:rsidR="004D00EA" w:rsidRPr="004D00EA" w:rsidRDefault="004D00EA" w:rsidP="004D00EA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3.1-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  <w:p w:rsidR="004D00EA" w:rsidRPr="004D00EA" w:rsidRDefault="004D00EA" w:rsidP="004D00EA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Общие сведения о дисциплине. Состояние охраны труда в отрасли. Государственное управление Охраной труда. Государственный надзор и общественный контроль за охраной труда. Основы трудового законодательства.</w:t>
            </w:r>
          </w:p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Охрана труда женщин, молодежи и компенсация по условиям труда  </w:t>
            </w:r>
          </w:p>
        </w:tc>
        <w:tc>
          <w:tcPr>
            <w:tcW w:w="6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Рабочее время при нормальных   и вредных условиях труда. Отпуска и другие виды отдыха. Виды поощрений и дисциплинарные взыскания согласно Трудовому кодексу РФ.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условий труда по вредным и опасным производственным факторам. Перечень льгот и компенсаций за работу во вредных условиях труда.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4D00EA">
            <w:pPr>
              <w:spacing w:after="0" w:line="240" w:lineRule="auto"/>
              <w:ind w:firstLine="7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Практическое занятие №1 «Структура ГОСТов ССБТ»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053B72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№2 «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видов ответственности за нарушение требований охраны труда</w:t>
            </w: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053B72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работника и работодателя в области охраны труда»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053B72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«Организация обучения работников безопасности труда»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созданию здоровых и безопасных условий труда</w:t>
            </w:r>
          </w:p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0EA" w:rsidRPr="004D00EA" w:rsidRDefault="004D00E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0EA" w:rsidRPr="004D00EA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4D00EA" w:rsidRPr="004D00EA" w:rsidRDefault="004D00E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Управление охраны труда на производстве.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053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несчастных случаев, связанных с производством. Обязанности работодателя при несчастном случае, состав комиссии, сроки расследования и оформления акта Н-1</w:t>
            </w: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Расследование и учет несчастных случаев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4D00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и организация обучения и проверки  знаний по охране труда.</w:t>
            </w: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Инструктажи по охране труда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 5 «Анализ и учет несчастных случаев на производстве»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6 Изучение о</w:t>
            </w: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 работы службы охраны труда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предприятии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  <w:r w:rsidRPr="004D0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№7-8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инструкций, порядок проведения и оформления инструктажей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9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 Разработка и проведение вводного инструктаж»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00E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EA" w:rsidRPr="004D00EA" w:rsidRDefault="004D00EA" w:rsidP="004D00EA">
            <w:pPr>
              <w:spacing w:after="0" w:line="240" w:lineRule="auto"/>
              <w:ind w:firstLine="7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Практическое занятие № 10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«Разработка НПА»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953282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0EA" w:rsidRPr="004D00EA" w:rsidRDefault="004D00E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3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Защита человека от вредных и опасных производственных факторов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 Потенциально опасные и вредные производственные факторы</w:t>
            </w: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1.3,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2.2,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2.3,</w:t>
            </w: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3.1</w:t>
            </w: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Условия труда на предприятиях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. Опасные и вредные производственные факторы: основные понятия, классификация. Источники возникновения опасных и вредных факторов: производственный шум и вибрация; микроклимат производственных помещений; производственное освещение; электрический ток. Опасные факторы комплексного характера: взрыво- и пожаробезопасность; герметичные системы, находящиеся под давлением; статическое электричество.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11 «Выполнение анализа состояния производственного помещения по заданным величинам показателей опасных и вредных производственных факторов»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средства защиты от воздействия негативных факторов</w:t>
            </w:r>
          </w:p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Основные методы защиты человека от опасных и вредных производственных факторов.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Средства индивидуальной защиты: классификация, основные требования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Организационные и технические мероприятия по обеспечению электробезопасности</w:t>
            </w: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Экобиозащитная техника.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12 «Оценка состояния микроклимата производственного помещения.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3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Обеспечение безопасных условий труда в сфере профессиональной деятельности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 Требования охраны труда при монтаже </w:t>
            </w: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1.3,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2.2,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ПК2.3,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Системы противоаварийной автоматической защиты (ПАЗ). 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Требования к оборудованию. 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3. Требования к монтажным работам.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4.Назначение и виды вентиляции. Достоинства и недостатки естественной и искусственной вентиляции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Виды освещения. Нормы освещенности для рабочих помещений и открытых площадок. Достоинства и недостатки ламп искусственного света. Коэффициент естественной освещенности. Назначение аварийного и эвакуационного освещения. </w:t>
            </w:r>
          </w:p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Оценка освещенности рабочих мест.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  <w:r w:rsidRPr="004D0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№13 -14 Виды, характеристики средств индивидуальной и коллективной защиты. Принцип выбора, правила использования, порядок хранения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  <w:r w:rsidRPr="004D0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15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виды вентиляции. Достоинства и недостатки естественной и искусственной вентиляции.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</w:t>
            </w:r>
            <w:r w:rsidRPr="004D00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sz w:val="24"/>
                <w:szCs w:val="24"/>
              </w:rPr>
              <w:t>№ 16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Производственный шум. Определение уровня шума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6B26F4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Практическая работа № 1</w:t>
            </w:r>
            <w:r w:rsidR="006B26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4D00E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освещения. Нормы освещенности для рабочих помещений и открытых площадок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1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приемы выполнения работ с инструментом и оборудованием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 Проведение медосмотров работников. Обеспечение работников средствами индивидуальной защиты, санитарно-бытовыми помещениями и устройствами.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о порядке проведения обязательных при поступлении на работу и периодических медицинских осмотров работников. Межотраслевые правила обеспечения работников спецодеждой, спецобувью и другими средствами индивидуальной защиты.</w:t>
            </w:r>
          </w:p>
          <w:p w:rsidR="00A174AA" w:rsidRPr="004D00EA" w:rsidRDefault="00A174AA" w:rsidP="004D00EA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 бытовые помещения и устройства. Классификация производственных процессов и принципы определения необходимого количества санитарно-бытовых помещений и устройств.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занятие № 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19-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20 «</w:t>
            </w: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медосмотров работников. Обеспечение работников средствами индивидуальной и коллективной защиты, санитарно-бытовыми помещениями и устройствами»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Требования охраны труда при эксплуатации </w:t>
            </w: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Требования к рабочим местам расположения </w:t>
            </w:r>
            <w:r w:rsidRP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электрического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оборудования. Применение средств индивидуальной защиты (СИЗ). 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Локализация аварийных ситуаций и оценка их последствий. 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Требования по безопасному ведению технологического процесса и безопасности 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эксплуатации оборудования.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4AA" w:rsidRPr="004D00EA" w:rsidRDefault="00A174AA" w:rsidP="006B26F4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«Оказание первой медицинской помощи пострадавшему от воздействия вредных производственных факторов»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Принцип и порядок оказания первой помощи»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«Средства первой помощи. Аптечка первой помощи»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«Отравления. Первой помощи»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4AA" w:rsidRPr="004D00EA" w:rsidTr="004D00EA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4AA" w:rsidRPr="004D00EA" w:rsidRDefault="00A174AA" w:rsidP="006B26F4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«Травмы. Механические травмы. Первая помощь </w:t>
            </w:r>
            <w:r w:rsidR="006B26F4">
              <w:rPr>
                <w:rFonts w:ascii="Times New Roman" w:eastAsia="Times New Roman" w:hAnsi="Times New Roman" w:cs="Times New Roman"/>
                <w:sz w:val="24"/>
                <w:szCs w:val="24"/>
              </w:rPr>
              <w:t>при травмах опорно-</w:t>
            </w: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двигательного аппарата»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953282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4AA" w:rsidRPr="004D00EA" w:rsidRDefault="00A174AA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B72" w:rsidRPr="004D00EA" w:rsidTr="004D00EA">
        <w:trPr>
          <w:trHeight w:val="20"/>
          <w:jc w:val="center"/>
        </w:trPr>
        <w:tc>
          <w:tcPr>
            <w:tcW w:w="7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B72" w:rsidRPr="004D00EA" w:rsidRDefault="00053B72" w:rsidP="004D00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72" w:rsidRPr="004D00EA" w:rsidRDefault="00053B72" w:rsidP="004D00EA">
            <w:pPr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 Основы бережливого производства на предприятии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B72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B72" w:rsidRPr="004D00EA" w:rsidRDefault="00053B72" w:rsidP="00053B72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 Основы бережливого производства</w:t>
            </w: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4D00EA" w:rsidRDefault="006B26F4" w:rsidP="006B26F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B26F4" w:rsidRPr="004D00EA" w:rsidRDefault="006B26F4" w:rsidP="006B26F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6B26F4" w:rsidRPr="004D00EA" w:rsidRDefault="006B26F4" w:rsidP="006B26F4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  <w:p w:rsidR="006B26F4" w:rsidRPr="004D00EA" w:rsidRDefault="006B26F4" w:rsidP="006B26F4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  <w:p w:rsidR="006B26F4" w:rsidRPr="004D00EA" w:rsidRDefault="006B26F4" w:rsidP="006B26F4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Основы бережливого производства. Принципы бережливого производства. Виды потерь.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6F4" w:rsidRPr="004D00EA" w:rsidRDefault="006B26F4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5S — система организации и рационализации рабочего места (рабочего пространства).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6F4" w:rsidRPr="004D00EA" w:rsidRDefault="006B26F4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7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Инструменты бережливого производства.</w:t>
            </w:r>
          </w:p>
        </w:tc>
        <w:tc>
          <w:tcPr>
            <w:tcW w:w="6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4D00EA" w:rsidRDefault="006B26F4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6B26F4">
            <w:pPr>
              <w:suppressAutoHyphens/>
              <w:spacing w:after="0" w:line="240" w:lineRule="auto"/>
              <w:ind w:firstLine="7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«Применение инструментов бережливого производства на рабочем месте монтажника»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37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6F4" w:rsidRPr="004D00EA" w:rsidRDefault="006B26F4" w:rsidP="006B26F4">
            <w:pPr>
              <w:suppressAutoHyphens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онсультации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6B26F4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3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uppressAutoHyphens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0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6F4" w:rsidRPr="00953282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B26F4" w:rsidRPr="004D00EA" w:rsidTr="006B26F4">
        <w:trPr>
          <w:trHeight w:val="20"/>
          <w:jc w:val="center"/>
        </w:trPr>
        <w:tc>
          <w:tcPr>
            <w:tcW w:w="3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6F4" w:rsidRPr="004D00EA" w:rsidRDefault="006B26F4" w:rsidP="004D00EA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953282" w:rsidRDefault="006B26F4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4D00EA" w:rsidRDefault="006B26F4" w:rsidP="004D00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F02D84" w:rsidRPr="00F02D84" w:rsidRDefault="00F02D84" w:rsidP="00F02D8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lang w:eastAsia="ru-RU"/>
        </w:rPr>
        <w:sectPr w:rsidR="00F02D84" w:rsidRPr="00F02D84">
          <w:pgSz w:w="16838" w:h="11906" w:orient="landscape"/>
          <w:pgMar w:top="993" w:right="1134" w:bottom="851" w:left="1134" w:header="709" w:footer="709" w:gutter="0"/>
          <w:cols w:space="720"/>
          <w:docGrid w:linePitch="299"/>
        </w:sectPr>
      </w:pPr>
    </w:p>
    <w:p w:rsidR="00F02D84" w:rsidRPr="00F02D84" w:rsidRDefault="00F02D84" w:rsidP="00F02D84">
      <w:pPr>
        <w:spacing w:after="0" w:line="240" w:lineRule="auto"/>
        <w:ind w:left="1353" w:firstLine="709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bCs/>
          <w:sz w:val="24"/>
          <w:lang w:eastAsia="ru-RU"/>
        </w:rPr>
        <w:lastRenderedPageBreak/>
        <w:t>3. УСЛОВИЯ РЕАЛИЗАЦИИ УЧЕБНОЙ ДИСЦИПЛИНЫ</w:t>
      </w:r>
    </w:p>
    <w:p w:rsidR="00F02D84" w:rsidRPr="00F02D84" w:rsidRDefault="00F02D84" w:rsidP="00F02D84">
      <w:pPr>
        <w:spacing w:after="0" w:line="240" w:lineRule="auto"/>
        <w:ind w:left="1353" w:firstLine="709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F02D84" w:rsidRPr="00953282" w:rsidRDefault="00F02D84" w:rsidP="00F02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953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должны быть предусмотрены</w:t>
      </w:r>
      <w:r w:rsidR="00953282" w:rsidRPr="00953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кабинет охраны труда.</w:t>
      </w:r>
    </w:p>
    <w:p w:rsidR="00F02D84" w:rsidRPr="00F02D84" w:rsidRDefault="00F02D84" w:rsidP="00F02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2D84" w:rsidRPr="00F02D84" w:rsidRDefault="00F02D84" w:rsidP="00F02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02D84" w:rsidRPr="00F02D84" w:rsidRDefault="00F02D84" w:rsidP="00F02D84">
      <w:pPr>
        <w:suppressAutoHyphens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02D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F02D84" w:rsidRPr="00F02D84" w:rsidRDefault="00F02D84" w:rsidP="00F02D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</w:p>
    <w:p w:rsidR="00F02D84" w:rsidRPr="00F02D84" w:rsidRDefault="00F02D84" w:rsidP="004D00EA">
      <w:pPr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501D48" w:rsidRPr="00501D48" w:rsidRDefault="00501D48" w:rsidP="00501D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D48">
        <w:rPr>
          <w:rFonts w:ascii="Times New Roman" w:eastAsia="Calibri" w:hAnsi="Times New Roman" w:cs="Times New Roman"/>
          <w:sz w:val="24"/>
          <w:szCs w:val="24"/>
        </w:rPr>
        <w:t>Бурнашева, Э.П. Основы бережливого производства : учеб. пособие для сред. проф. образования / Э. П. Бурнашева. – 2-е изд., стер. – Санкт-Петербург : Лань, 2023. – 76 с. – ISBN 978-5-507-45505-8. – Текст : непосредственный.</w:t>
      </w:r>
    </w:p>
    <w:p w:rsidR="00501D48" w:rsidRPr="00501D48" w:rsidRDefault="00501D48" w:rsidP="00501D4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D48">
        <w:rPr>
          <w:rFonts w:ascii="Times New Roman" w:eastAsia="Calibri" w:hAnsi="Times New Roman" w:cs="Times New Roman"/>
          <w:sz w:val="24"/>
          <w:szCs w:val="24"/>
        </w:rPr>
        <w:t>Курамшина, А. В. Основы бережливого производства : учебник / А. В. Курамшина, Е. В. Попова. – Москва : КноРус, 2023. – 200 с. – (Среднее профессиональное образование). –  ISBN 978-5-406-11086-7. – Текст : непосредственный.</w:t>
      </w:r>
    </w:p>
    <w:p w:rsidR="00873598" w:rsidRPr="00873598" w:rsidRDefault="00873598" w:rsidP="0087359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3598">
        <w:rPr>
          <w:rFonts w:ascii="Times New Roman" w:eastAsia="Calibri" w:hAnsi="Times New Roman" w:cs="Times New Roman"/>
          <w:sz w:val="24"/>
          <w:szCs w:val="24"/>
        </w:rPr>
        <w:t xml:space="preserve">Охрана труда для нефтегазовых колледжей : учебное пособие / авт.-сост. И. М.  Захарова. – 2-изд.  – Ростов на Дону : Феникс,  2019. – 382 с. – (Среднее профессиональное образование). –  </w:t>
      </w:r>
      <w:r w:rsidRPr="00873598">
        <w:rPr>
          <w:rFonts w:ascii="Times New Roman" w:eastAsia="Calibri" w:hAnsi="Times New Roman" w:cs="Times New Roman"/>
          <w:sz w:val="24"/>
          <w:szCs w:val="24"/>
          <w:lang w:val="en-US"/>
        </w:rPr>
        <w:t>ISBN</w:t>
      </w:r>
      <w:r w:rsidRPr="00873598">
        <w:rPr>
          <w:rFonts w:ascii="Times New Roman" w:eastAsia="Calibri" w:hAnsi="Times New Roman" w:cs="Times New Roman"/>
          <w:sz w:val="24"/>
          <w:szCs w:val="24"/>
        </w:rPr>
        <w:t xml:space="preserve"> 978-5-222-31158-5. – Текст : непосредственный.</w:t>
      </w:r>
    </w:p>
    <w:p w:rsidR="001301F3" w:rsidRPr="00873598" w:rsidRDefault="001301F3" w:rsidP="001301F3">
      <w:pPr>
        <w:numPr>
          <w:ilvl w:val="0"/>
          <w:numId w:val="3"/>
        </w:num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598">
        <w:rPr>
          <w:rFonts w:ascii="Times New Roman" w:hAnsi="Times New Roman" w:cs="Times New Roman"/>
          <w:sz w:val="24"/>
          <w:szCs w:val="24"/>
        </w:rPr>
        <w:t>Попов Ю. П. Охрана труда : учеб. пособие для сред. проф. образования / Ю. П. Попов. –  5-е изд., стер. – Москва : КноРус, 2019. – 224 с. — ISBN 978-5-406-06885-4. — Текст : непосредственный.</w:t>
      </w:r>
    </w:p>
    <w:p w:rsidR="00F02D84" w:rsidRPr="00F02D84" w:rsidRDefault="00F02D84" w:rsidP="004D00EA">
      <w:pPr>
        <w:spacing w:after="0" w:line="240" w:lineRule="auto"/>
        <w:ind w:left="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2D631B" w:rsidRPr="002D631B" w:rsidRDefault="002D631B" w:rsidP="002D631B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D631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Беляков, Г. И.  Охрана труда и техника безопасности : учебник для среднего профессионального образования / Г. И. Беляков. — 5-е изд., перераб. и доп. — Москва : Издательство Юрайт, 2024. — 740 с. — (Профессиональное образование). — ISBN 978-5-534-17697-1. — Текст : электронный // Образовательная платформа Юрайт [сайт]. — URL: https://urait.ru/bcode/537043  (дата обращения: 16.10.2024).</w:t>
      </w:r>
    </w:p>
    <w:p w:rsidR="00523B6A" w:rsidRPr="00523B6A" w:rsidRDefault="00523B6A" w:rsidP="002D631B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Горькова, Н. В. Охрана труда : учебное пособие для </w:t>
      </w:r>
      <w:r w:rsidRPr="00523B6A">
        <w:rPr>
          <w:rFonts w:ascii="Times New Roman" w:eastAsia="Times New Roman" w:hAnsi="Times New Roman" w:cs="Times New Roman"/>
          <w:sz w:val="24"/>
          <w:szCs w:val="24"/>
          <w:lang w:eastAsia="x-none"/>
        </w:rPr>
        <w:t>СПО</w:t>
      </w: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/ Н. В. Горькова, А. Г. Фетисов, Е. М. Мессинева. — 4-е изд., стер. — Санкт-Петербург : Лань, 2024. — 220 с. — ISBN 978-5-507-47545-2. — Текст : электронный // Лань : электронно-библиотечная система. — URL: https://e.lanbook.com/book/387788 (дата обращения: </w:t>
      </w:r>
      <w:r w:rsidR="002D631B">
        <w:rPr>
          <w:rFonts w:ascii="Times New Roman" w:eastAsia="Times New Roman" w:hAnsi="Times New Roman" w:cs="Times New Roman"/>
          <w:sz w:val="24"/>
          <w:szCs w:val="24"/>
          <w:lang w:eastAsia="x-none"/>
        </w:rPr>
        <w:t>16.10</w:t>
      </w: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.2024). </w:t>
      </w:r>
    </w:p>
    <w:p w:rsidR="0067584F" w:rsidRPr="0067584F" w:rsidRDefault="0067584F" w:rsidP="0067584F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7584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Зинчик, Н. С.  Бережливое производство : учебник / Н. С. Зинчик, О. В. Кадырова, Ю. И. Растова, А. Г. Бездудная ; под общ. ред. А. Г. Бездудной.  –– Москва : КноРус, 2024. –      204 с. ––  (Среднее профессиональное образование). –– ISBN  978-5-406-13387-3. –– Текст : электронный // Электронно-библиотечная система BOOK.RU [сайт]. –– URL: https://book.ru/books/954460  (дата обращения: 30.10.2024).</w:t>
      </w:r>
    </w:p>
    <w:p w:rsidR="0067584F" w:rsidRPr="0067584F" w:rsidRDefault="0067584F" w:rsidP="0067584F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7584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Курамшина, А. В. Основы бережливого производства : учебник / А. В. Курамшина, Е. В. Попова.  –– Москва : КноРус, 2024.  ––  200 с. –– (Среднее профессиональное образование). ––  ISBN 978-5-406-12476-5. –– Текст : электронный // Электронно-библиотечная система BOOK.RU [сайт]. –– URL : https://book.ru/books/951594   (дата обращения: 30.10.2024).</w:t>
      </w:r>
    </w:p>
    <w:p w:rsidR="0067584F" w:rsidRPr="0067584F" w:rsidRDefault="0067584F" w:rsidP="0067584F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7584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Староверова, К. О.  Основы бережливого производства : учебное пособие для среднего профессионального образования / К. О. Староверова. — Москва : Издательство Юрайт, 2024. — 74 с. — (Профессиональное образование). — ISBN 978-5-534-16473-2. — Текст : электронный // Образовательная платформа Юрайт [сайт]. — URL: https://urait.ru/bcode/544921 (дата обращения: 30.10.2024).</w:t>
      </w:r>
    </w:p>
    <w:p w:rsidR="00523B6A" w:rsidRPr="002D631B" w:rsidRDefault="00523B6A" w:rsidP="00523B6A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Охрана труда. Практические интерактивные занятия</w:t>
      </w:r>
      <w:r w:rsidR="002D631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: учебное пособие для СПО</w:t>
      </w: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/ Г. Н. Титова, Н. С. Громов, В. В. Потапенко [и др.] ; </w:t>
      </w:r>
      <w:r w:rsidR="002D631B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од ред.: Ивахнюк Г. К. — Санкт-Петербург : Лань, 2022. — 280 с. — ISBN 978-5-8114-9873-4. — Текст : электронный // Лань : электронно-библиотечная система. — URL: https://e.lanbook.com/book/218846 (дата обращения: </w:t>
      </w:r>
      <w:r w:rsidR="002D631B">
        <w:rPr>
          <w:rFonts w:ascii="Times New Roman" w:eastAsia="Times New Roman" w:hAnsi="Times New Roman" w:cs="Times New Roman"/>
          <w:sz w:val="24"/>
          <w:szCs w:val="24"/>
          <w:lang w:eastAsia="x-none"/>
        </w:rPr>
        <w:t>16.10</w:t>
      </w:r>
      <w:r w:rsidRPr="00523B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.2024). </w:t>
      </w:r>
    </w:p>
    <w:p w:rsidR="002D631B" w:rsidRPr="002D631B" w:rsidRDefault="002D631B" w:rsidP="000D2594">
      <w:pPr>
        <w:numPr>
          <w:ilvl w:val="0"/>
          <w:numId w:val="5"/>
        </w:numPr>
        <w:tabs>
          <w:tab w:val="left" w:pos="43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31B">
        <w:rPr>
          <w:rFonts w:ascii="Times New Roman" w:hAnsi="Times New Roman" w:cs="Times New Roman"/>
          <w:sz w:val="24"/>
          <w:szCs w:val="24"/>
        </w:rPr>
        <w:t xml:space="preserve">Попов, Ю. П. Охрана труда : учебное пособие / Ю. П. Попов, В. В. Колтунов.  —  6-е изд., испр. и доп. — Москва : КноРус, 2024. — 240 с. </w:t>
      </w:r>
      <w:r w:rsidR="000D2594" w:rsidRPr="000D2594">
        <w:rPr>
          <w:rFonts w:ascii="Times New Roman" w:hAnsi="Times New Roman" w:cs="Times New Roman"/>
          <w:sz w:val="24"/>
          <w:szCs w:val="24"/>
        </w:rPr>
        <w:t>—</w:t>
      </w:r>
      <w:r w:rsidR="000D2594">
        <w:rPr>
          <w:rFonts w:ascii="Times New Roman" w:hAnsi="Times New Roman" w:cs="Times New Roman"/>
          <w:sz w:val="24"/>
          <w:szCs w:val="24"/>
        </w:rPr>
        <w:t xml:space="preserve"> (Среднее профессиональное образование). </w:t>
      </w:r>
      <w:r w:rsidRPr="002D631B">
        <w:rPr>
          <w:rFonts w:ascii="Times New Roman" w:hAnsi="Times New Roman" w:cs="Times New Roman"/>
          <w:sz w:val="24"/>
          <w:szCs w:val="24"/>
        </w:rPr>
        <w:t>— ISBN  978-5-406-13405-4. –  Текст : электронный // Электронно-библиотечная система BOOK.RU [сайт]. — URL: https://book.ru/books/954520 (дата обращения: 16.10.2024).</w:t>
      </w:r>
    </w:p>
    <w:p w:rsidR="002D631B" w:rsidRPr="002D631B" w:rsidRDefault="002D631B" w:rsidP="002D631B">
      <w:pPr>
        <w:numPr>
          <w:ilvl w:val="0"/>
          <w:numId w:val="5"/>
        </w:numPr>
        <w:tabs>
          <w:tab w:val="left" w:pos="430"/>
        </w:tabs>
        <w:spacing w:after="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x-none"/>
        </w:rPr>
      </w:pPr>
      <w:r w:rsidRPr="002D631B">
        <w:rPr>
          <w:rFonts w:ascii="Times New Roman" w:hAnsi="Times New Roman" w:cs="Times New Roman"/>
          <w:sz w:val="24"/>
          <w:szCs w:val="24"/>
        </w:rPr>
        <w:t>Ткачева, Г. В. Охрана труда в профессиональной деятельности : учебно-практическое пособие / Г. В. Ткачева, Т. Е. Никвист, С. В. Коровин. — Москва : КноРус, 2024. — 130 с. –– (Среднее профессиональное образование). — ISBN 978-5-406-12825-1. –  Текст : электронный // Электронно-библиотечная система BOOK.RU [сайт]. — URL:  https://book.ru/books/952775  (дата обращения: 16.10.2024).</w:t>
      </w:r>
    </w:p>
    <w:p w:rsidR="007452DC" w:rsidRPr="003A4A47" w:rsidRDefault="002D631B" w:rsidP="003A4A47">
      <w:pPr>
        <w:numPr>
          <w:ilvl w:val="0"/>
          <w:numId w:val="5"/>
        </w:numPr>
        <w:tabs>
          <w:tab w:val="left" w:pos="430"/>
        </w:tabs>
        <w:spacing w:after="0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x-none"/>
        </w:rPr>
      </w:pPr>
      <w:r w:rsidRPr="007452DC">
        <w:rPr>
          <w:rFonts w:ascii="Times New Roman" w:hAnsi="Times New Roman" w:cs="Times New Roman"/>
          <w:sz w:val="24"/>
          <w:szCs w:val="24"/>
        </w:rPr>
        <w:t xml:space="preserve">Широков, Ю. А. Охрана труда / Ю. А. Широков. — 4-е изд., стер. — Санкт-Петербург : Лань, 2023. — 376 с. — ISBN 978-5-507-47090-7. — Текст : электронный // Лань : электронно-библиотечная система. — URL: https://e.lanbook.com/book/326168 (дата обращения: </w:t>
      </w:r>
      <w:r>
        <w:rPr>
          <w:rFonts w:ascii="Times New Roman" w:hAnsi="Times New Roman" w:cs="Times New Roman"/>
          <w:sz w:val="24"/>
          <w:szCs w:val="24"/>
        </w:rPr>
        <w:t>16.10</w:t>
      </w:r>
      <w:r w:rsidRPr="007452DC">
        <w:rPr>
          <w:rFonts w:ascii="Times New Roman" w:hAnsi="Times New Roman" w:cs="Times New Roman"/>
          <w:sz w:val="24"/>
          <w:szCs w:val="24"/>
        </w:rPr>
        <w:t xml:space="preserve">.2024). </w:t>
      </w:r>
    </w:p>
    <w:p w:rsidR="00F02D84" w:rsidRPr="00F02D84" w:rsidRDefault="00F02D84" w:rsidP="004D00EA">
      <w:pPr>
        <w:tabs>
          <w:tab w:val="left" w:pos="430"/>
        </w:tabs>
        <w:spacing w:after="0" w:line="240" w:lineRule="auto"/>
        <w:ind w:left="5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Дополнительные источники</w:t>
      </w:r>
    </w:p>
    <w:p w:rsidR="000D2594" w:rsidRPr="0067584F" w:rsidRDefault="000D2594" w:rsidP="000D25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84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Медико-биологические основы безопасности. Охрана труда : учебник для среднего профессионального образования / О. М. Родионова, Е. В. Аникина, Б. И. Лавер, Д. А. Семенов. — 3-е изд., перераб. и доп. — Москва : Издательство Юрайт, 2024. — 599 с. — (Профессиональное образование). — ISBN 978-5-534-17182-2. — Текст : электронный // Образовательная платформа Юрайт [сайт]. — URL: https://urait.ru/bcode/538055 (дата обращения: 16.10.2024).</w:t>
      </w:r>
    </w:p>
    <w:p w:rsidR="000D2594" w:rsidRPr="0067584F" w:rsidRDefault="000D2594" w:rsidP="000D25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84F">
        <w:rPr>
          <w:rFonts w:ascii="Times New Roman" w:hAnsi="Times New Roman" w:cs="Times New Roman"/>
          <w:sz w:val="24"/>
          <w:szCs w:val="24"/>
        </w:rPr>
        <w:t>Михайлов, Ю. М. Охрана труда при эксплуатации электроустановок : пособие / Ю. М. Михайлов. – 3-е изд., перераб. и доп. – Москва : Альфа-Пресс, 2018. – 256 с. – ISBN 978-5-94280-691-0. – Текст : непосредственный.</w:t>
      </w:r>
    </w:p>
    <w:p w:rsidR="0067584F" w:rsidRPr="0067584F" w:rsidRDefault="0067584F" w:rsidP="0067584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84F">
        <w:rPr>
          <w:rFonts w:ascii="Times New Roman" w:hAnsi="Times New Roman" w:cs="Times New Roman"/>
          <w:sz w:val="24"/>
          <w:szCs w:val="24"/>
        </w:rPr>
        <w:t>Организация производства : учебник и практикум для сред. проф. образования / под ред. Л. С. Леонтьевой, В. И. Кузнецова. – Москва : Юрайт, 2020. – 305 с. – ISBN 978-5-534-00820-3. – Текст : непосредственный.</w:t>
      </w:r>
    </w:p>
    <w:p w:rsidR="000D2594" w:rsidRPr="0067584F" w:rsidRDefault="000D2594" w:rsidP="000D259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8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и практика расследования несчастных случаев на производстве / Г. В. Пачурин, Н. И. Щенников, Т. И. Курагина, А. А. Филиппов ; Под ред.: Пачурин Г. В.. — 2-е изд., стер. — Санкт-Петербург : Лань, 2023. — 380 с. — ISBN 978-5-507-47010-5. — Текст : электронный // Лань : электронно-библиотечная система. — URL: https://e.lanbook.com/book/322562 (дата обращения: 16.10.2024). </w:t>
      </w:r>
    </w:p>
    <w:p w:rsidR="003A4A47" w:rsidRPr="00706288" w:rsidRDefault="00706288" w:rsidP="00706288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6288">
        <w:rPr>
          <w:rFonts w:ascii="Times New Roman" w:hAnsi="Times New Roman" w:cs="Times New Roman"/>
          <w:b/>
          <w:sz w:val="24"/>
          <w:szCs w:val="24"/>
        </w:rPr>
        <w:t>3.2.4. </w:t>
      </w:r>
      <w:r w:rsidR="003A4A47" w:rsidRPr="00706288">
        <w:rPr>
          <w:rFonts w:ascii="Times New Roman" w:hAnsi="Times New Roman" w:cs="Times New Roman"/>
          <w:b/>
          <w:sz w:val="24"/>
          <w:szCs w:val="24"/>
        </w:rPr>
        <w:t>Интернет-ресурс</w:t>
      </w:r>
    </w:p>
    <w:p w:rsidR="002C72B8" w:rsidRPr="002C72B8" w:rsidRDefault="002C72B8" w:rsidP="002C72B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72B8">
        <w:rPr>
          <w:rFonts w:ascii="Times New Roman" w:hAnsi="Times New Roman" w:cs="Times New Roman"/>
          <w:sz w:val="24"/>
          <w:szCs w:val="24"/>
        </w:rPr>
        <w:t xml:space="preserve">ГОСТ Р 56407-2023. Бережливое производство. Основные инструменты и методы их применения = Lean production. Basic tools and methods of use : Национальный стандарт РФ: утвержден и введен в действие Приказом Федерального агентства по техническому регулированию и метрологии от 30 октября 2023 г. N 1292-ст : дата введения 2024-02-01 / подготовлен Ассоциацией по сертификации «Русский Регистр», </w:t>
      </w:r>
      <w:r w:rsidRPr="002C72B8">
        <w:rPr>
          <w:rFonts w:ascii="Times New Roman" w:hAnsi="Times New Roman" w:cs="Times New Roman"/>
          <w:sz w:val="24"/>
          <w:szCs w:val="24"/>
        </w:rPr>
        <w:lastRenderedPageBreak/>
        <w:t>Центром компетенций и бережливых технологий, Обществом с ограниченной ответственностью «Русский Регистр - Международная сертификация» совместно с рабочей группой ФГАОУ ВО Белгородский государственный национальный исследовательский университет. – Текст : электронный  // Кодекс : электрон. фонд правовой и норматив.-техн. информ. : [сайт]. – URL: https://docs.cntd.ru/document/1303625452  (дата обращения: 30.10.2024).</w:t>
      </w:r>
    </w:p>
    <w:p w:rsidR="003A4A47" w:rsidRPr="003A4A47" w:rsidRDefault="003A4A47" w:rsidP="00706288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A47">
        <w:rPr>
          <w:rFonts w:ascii="Times New Roman" w:hAnsi="Times New Roman" w:cs="Times New Roman"/>
          <w:sz w:val="24"/>
          <w:szCs w:val="24"/>
        </w:rPr>
        <w:t xml:space="preserve">Российская Федерация. Законы. О промышленной безопасности опасных производственных объектов (с изменениями на 8 августа 2024 года)  :  Федеральный закон №116-ФЗ : принят  Государственной Думой 20 июня 1997 года : послед. ред. // Кодекс : электрон. фонд правовой и норматив.-техн. информ. : [сайт]. – URL: https://docs.cntd.ru/document/9046058  (дата обращения: </w:t>
      </w:r>
      <w:r w:rsidR="007600BD">
        <w:rPr>
          <w:rFonts w:ascii="Times New Roman" w:hAnsi="Times New Roman" w:cs="Times New Roman"/>
          <w:sz w:val="24"/>
          <w:szCs w:val="24"/>
        </w:rPr>
        <w:t>16.10</w:t>
      </w:r>
      <w:r w:rsidRPr="003A4A47">
        <w:rPr>
          <w:rFonts w:ascii="Times New Roman" w:hAnsi="Times New Roman" w:cs="Times New Roman"/>
          <w:sz w:val="24"/>
          <w:szCs w:val="24"/>
        </w:rPr>
        <w:t>.2024).</w:t>
      </w:r>
    </w:p>
    <w:p w:rsidR="003A4A47" w:rsidRPr="003A4A47" w:rsidRDefault="003A4A47" w:rsidP="00706288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A47">
        <w:rPr>
          <w:rFonts w:ascii="Times New Roman" w:hAnsi="Times New Roman" w:cs="Times New Roman"/>
          <w:sz w:val="24"/>
          <w:szCs w:val="24"/>
        </w:rPr>
        <w:t xml:space="preserve">Российская Федерация. Законы. Об обязательном социальном страховании от несчастных случаев на производстве и профессиональных заболеваний (с изменениями на 29 мая 2024 г.) : Федеральный закон № 125-ФЗ : принят Государственной Думой 24 июля 1998 года : одобрен Советом Федерации 9 июля 1998 года. – Текст : электронный  //  Кодекс : электрон. фонд правовой и норматив.-техн. информ. : [сайт]. – URL : https://docs.cntd.ru/document/901713539  (дата обращения: </w:t>
      </w:r>
      <w:r w:rsidR="007600BD">
        <w:rPr>
          <w:rFonts w:ascii="Times New Roman" w:hAnsi="Times New Roman" w:cs="Times New Roman"/>
          <w:sz w:val="24"/>
          <w:szCs w:val="24"/>
        </w:rPr>
        <w:t>16.10</w:t>
      </w:r>
      <w:r w:rsidRPr="003A4A47">
        <w:rPr>
          <w:rFonts w:ascii="Times New Roman" w:hAnsi="Times New Roman" w:cs="Times New Roman"/>
          <w:sz w:val="24"/>
          <w:szCs w:val="24"/>
        </w:rPr>
        <w:t xml:space="preserve">.2024). </w:t>
      </w:r>
    </w:p>
    <w:p w:rsidR="007600BD" w:rsidRPr="007600BD" w:rsidRDefault="007600BD" w:rsidP="007600BD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00BD">
        <w:rPr>
          <w:rFonts w:ascii="Times New Roman" w:hAnsi="Times New Roman" w:cs="Times New Roman"/>
          <w:sz w:val="24"/>
          <w:szCs w:val="24"/>
        </w:rPr>
        <w:t xml:space="preserve">Бузуев, И. И. Охрана труда и промышленная безопасность : учебное пособие для СПО / И. И. Бузуев, Н. Г. Яговкин. — Саратов : Профобразование, 2021. — 73 c. — ISBN 978-5-4488-1240-8. — Текст : электронный // Электронный ресурс цифровой образовательной среды СПО PROFобразование : [сайт]. — URL: https://profspo.ru/books/106844 (дата обращения: </w:t>
      </w:r>
      <w:r>
        <w:rPr>
          <w:rFonts w:ascii="Times New Roman" w:hAnsi="Times New Roman" w:cs="Times New Roman"/>
          <w:sz w:val="24"/>
          <w:szCs w:val="24"/>
        </w:rPr>
        <w:t>16.10</w:t>
      </w:r>
      <w:r w:rsidRPr="007600BD">
        <w:rPr>
          <w:rFonts w:ascii="Times New Roman" w:hAnsi="Times New Roman" w:cs="Times New Roman"/>
          <w:sz w:val="24"/>
          <w:szCs w:val="24"/>
        </w:rPr>
        <w:t>.2024). — Режим доступа: для авторизир. пользователей.</w:t>
      </w:r>
    </w:p>
    <w:p w:rsidR="002C72B8" w:rsidRPr="002C72B8" w:rsidRDefault="002C72B8" w:rsidP="002C72B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B8">
        <w:rPr>
          <w:rFonts w:ascii="Times New Roman" w:hAnsi="Times New Roman" w:cs="Times New Roman"/>
          <w:sz w:val="24"/>
          <w:szCs w:val="24"/>
        </w:rPr>
        <w:t>Вэйдер, М. Инструменты бережливого производства: Мини-руководство по внедрению методик бережливого производства : справочник / Майкл Вэйдер ; перевод А. Баранов, Э. Башкардин. – 9-е изд. – Москва : Альпина Паблишер, 2016. – 125 с. – ISBN 978-5-9614-4793-4. – Текст : электронный // Znanium.ru : электронно-библиотечная система [сайт]. – URL: https://znanium.ru/read?id=436474  (дата обращения: 16.04.2024).</w:t>
      </w:r>
    </w:p>
    <w:p w:rsidR="003A4A47" w:rsidRPr="003A4A47" w:rsidRDefault="003A4A47" w:rsidP="00706288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A47">
        <w:rPr>
          <w:rFonts w:ascii="Times New Roman" w:hAnsi="Times New Roman" w:cs="Times New Roman"/>
          <w:sz w:val="24"/>
          <w:szCs w:val="24"/>
        </w:rPr>
        <w:t xml:space="preserve">Графкина, М. В. Охрана труда: учебник / М. В. Графкина. – 3-е изд., перераб. и доп. – Москва: ИНФРА-М, 2024. – 212 с. – (Среднее профессиональное образование). –ISBN 978-5-16-108790-9. – Текст: электронный // Znanium.ru  : электронно-библиотечная система [сайт]. – URL: https://znanium.ru/read?id=442072 (дата обращения: </w:t>
      </w:r>
      <w:r w:rsidR="007600BD">
        <w:rPr>
          <w:rFonts w:ascii="Times New Roman" w:hAnsi="Times New Roman" w:cs="Times New Roman"/>
          <w:sz w:val="24"/>
          <w:szCs w:val="24"/>
        </w:rPr>
        <w:t>16.10</w:t>
      </w:r>
      <w:r w:rsidRPr="003A4A47">
        <w:rPr>
          <w:rFonts w:ascii="Times New Roman" w:hAnsi="Times New Roman" w:cs="Times New Roman"/>
          <w:sz w:val="24"/>
          <w:szCs w:val="24"/>
        </w:rPr>
        <w:t>.2024).</w:t>
      </w:r>
    </w:p>
    <w:p w:rsidR="003A4A47" w:rsidRPr="003A4A47" w:rsidRDefault="003A4A47" w:rsidP="00706288">
      <w:pPr>
        <w:pStyle w:val="ac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A4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Михаилиди,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 (дата обращения: </w:t>
      </w:r>
      <w:r w:rsidR="007600B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16.10</w:t>
      </w:r>
      <w:r w:rsidRPr="003A4A4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.2024). — Режим доступа: для авторизир. пользователей. </w:t>
      </w:r>
    </w:p>
    <w:p w:rsidR="003A4A47" w:rsidRPr="003A4A47" w:rsidRDefault="003A4A47" w:rsidP="00706288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A47">
        <w:rPr>
          <w:rFonts w:ascii="Times New Roman" w:hAnsi="Times New Roman" w:cs="Times New Roman"/>
          <w:sz w:val="24"/>
          <w:szCs w:val="24"/>
        </w:rPr>
        <w:t xml:space="preserve">Охрана труда и безопасность жизнедеятельности: информационный портал : [сайт]. – Москва, 2002-2024. – URL : http://ohrana-bgd.narod.ru  (дата обращения: </w:t>
      </w:r>
      <w:r w:rsidR="007600BD">
        <w:rPr>
          <w:rFonts w:ascii="Times New Roman" w:hAnsi="Times New Roman" w:cs="Times New Roman"/>
          <w:sz w:val="24"/>
          <w:szCs w:val="24"/>
        </w:rPr>
        <w:t>16.10</w:t>
      </w:r>
      <w:r w:rsidRPr="003A4A47">
        <w:rPr>
          <w:rFonts w:ascii="Times New Roman" w:hAnsi="Times New Roman" w:cs="Times New Roman"/>
          <w:sz w:val="24"/>
          <w:szCs w:val="24"/>
        </w:rPr>
        <w:t>.2024). – Текст : электронный.</w:t>
      </w:r>
    </w:p>
    <w:p w:rsidR="002C72B8" w:rsidRPr="002C72B8" w:rsidRDefault="002C72B8" w:rsidP="002C72B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B8">
        <w:rPr>
          <w:rFonts w:ascii="Times New Roman" w:hAnsi="Times New Roman" w:cs="Times New Roman"/>
          <w:sz w:val="24"/>
          <w:szCs w:val="24"/>
          <w:lang w:val="en-US"/>
        </w:rPr>
        <w:t>Leanbase</w:t>
      </w:r>
      <w:r w:rsidRPr="002C72B8">
        <w:rPr>
          <w:rFonts w:ascii="Times New Roman" w:hAnsi="Times New Roman" w:cs="Times New Roman"/>
          <w:sz w:val="24"/>
          <w:szCs w:val="24"/>
        </w:rPr>
        <w:t xml:space="preserve"> : Практика внедрения бережливого производства : [сайт]. – Набережные Челны, 2023. – </w:t>
      </w:r>
      <w:r w:rsidRPr="002C72B8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2C72B8">
        <w:rPr>
          <w:rFonts w:ascii="Times New Roman" w:hAnsi="Times New Roman" w:cs="Times New Roman"/>
          <w:sz w:val="24"/>
          <w:szCs w:val="24"/>
        </w:rPr>
        <w:t xml:space="preserve"> :  https://leanbase.ru/  (дата обращения: 16.04.2024). – Текст : электронный.</w:t>
      </w:r>
    </w:p>
    <w:p w:rsidR="003356E8" w:rsidRPr="002C72B8" w:rsidRDefault="003356E8" w:rsidP="003356E8">
      <w:pPr>
        <w:pStyle w:val="ac"/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02D84" w:rsidRPr="00F02D84" w:rsidRDefault="003356E8" w:rsidP="003356E8">
      <w:pPr>
        <w:pStyle w:val="ac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02D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F02D84" w:rsidRPr="00F02D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4. КОНТРОЛЬ И ОЦЕНКА РЕЗУЛЬТАТОВ ОСВОЕНИЯ </w:t>
      </w:r>
      <w:r w:rsidR="00F02D84" w:rsidRPr="00F02D8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br/>
        <w:t>УЧЕБНОЙ ДИСЦИПЛИНЫ</w:t>
      </w:r>
    </w:p>
    <w:p w:rsidR="00F02D84" w:rsidRPr="00F02D84" w:rsidRDefault="00F02D84" w:rsidP="00F02D8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6"/>
        <w:gridCol w:w="3322"/>
        <w:gridCol w:w="2552"/>
      </w:tblGrid>
      <w:tr w:rsidR="00F02D84" w:rsidRPr="00F02D84" w:rsidTr="00353CEA">
        <w:tc>
          <w:tcPr>
            <w:tcW w:w="2138" w:type="pct"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</w:t>
            </w:r>
          </w:p>
        </w:tc>
        <w:tc>
          <w:tcPr>
            <w:tcW w:w="1796" w:type="pct"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sz w:val="24"/>
              </w:rPr>
              <w:t>Критерии оценки</w:t>
            </w:r>
          </w:p>
        </w:tc>
        <w:tc>
          <w:tcPr>
            <w:tcW w:w="1067" w:type="pct"/>
          </w:tcPr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b/>
                <w:sz w:val="24"/>
              </w:rPr>
              <w:t>Методы оценки</w:t>
            </w:r>
          </w:p>
        </w:tc>
      </w:tr>
      <w:tr w:rsidR="00F02D84" w:rsidRPr="00F02D84" w:rsidTr="00353CEA">
        <w:trPr>
          <w:trHeight w:val="6187"/>
        </w:trPr>
        <w:tc>
          <w:tcPr>
            <w:tcW w:w="2138" w:type="pct"/>
          </w:tcPr>
          <w:p w:rsidR="00F02D84" w:rsidRPr="00F02D84" w:rsidRDefault="00F02D84" w:rsidP="00F02D84">
            <w:pPr>
              <w:spacing w:before="120"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02D8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lastRenderedPageBreak/>
              <w:t>Перечень знаний, осваиваемых в рамках дисциплины:</w:t>
            </w:r>
            <w:r w:rsidRPr="00F02D8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формат оформления результатов поиска информации, современные средства и устройства информатизации;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правила оформления документов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br/>
              <w:t>и построения устных сообщений.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выполнении монтажных работ и инструкции по охране труда;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к планировке и оснащению рабочего места;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ремонтных работах;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 при наладочных и регулировочных работах;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охраны труда, противопожарной и экологической безопасности, правила внутреннего трудового распорядка;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требования охраны труда, пожарной, промышленной, экологической безопасности и электробезопасности при ремонте механизмов простого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инструкция по охране труда, по пожарной и экологической безопасности;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инструкция по охране труда и по пожарной и экологической безопасности при выполнении работ  по разборке и дефектовке деталей агрегатов гидравлических и пневматических систем, поиске неисправностей;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 соблюдать требования охраны труда, пожарной и экологической безопасности при выполнении  испытания отдельных гидро- и пневмоагрегатов;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действие токсичных веществ на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организм человека; меры предупреждения пожаров и взрывов; Категорирование производств по взрыво и пожароопасности;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основные причины возникновения пожаров и взрывов;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и нормы охраны труда, личной и производственной санитарии и пожарной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276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правила безопасной эксплуатации механического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профилактические мероприятия по охране окружающей среды, технике безопасности и производственной санитарии;</w:t>
            </w:r>
          </w:p>
          <w:p w:rsidR="00F02D84" w:rsidRPr="00F02D84" w:rsidRDefault="00F02D84" w:rsidP="00F02D84">
            <w:pPr>
              <w:widowControl w:val="0"/>
              <w:tabs>
                <w:tab w:val="left" w:pos="29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предельно допустимые концентрации (далее - ПДК) вредных веществ и индивидуальные средства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F02D84" w:rsidRPr="00F02D84" w:rsidRDefault="00F02D84" w:rsidP="00F02D84">
            <w:pPr>
              <w:widowControl w:val="0"/>
              <w:tabs>
                <w:tab w:val="left" w:pos="298"/>
              </w:tabs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систему мер по безопасной эксплуатации опасных производственных объектов и снижению вредного воздействия на окружающую среду;</w:t>
            </w:r>
          </w:p>
          <w:p w:rsidR="00F02D84" w:rsidRPr="00F02D84" w:rsidRDefault="00F02D84" w:rsidP="00F02D84">
            <w:pPr>
              <w:widowControl w:val="0"/>
              <w:tabs>
                <w:tab w:val="left" w:pos="28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средства и методы повышения безопасности технических средств и технологических процессов;</w:t>
            </w:r>
          </w:p>
          <w:p w:rsidR="00F02D84" w:rsidRPr="00F02D84" w:rsidRDefault="00F02D84" w:rsidP="00F02D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x-none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концепцию бережливого производства</w:t>
            </w:r>
          </w:p>
        </w:tc>
        <w:tc>
          <w:tcPr>
            <w:tcW w:w="1796" w:type="pct"/>
          </w:tcPr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Показывает высокий уровень знания основных понятий, принципов и законов в области защиты производственного персонала и населения от возможных последствий аварий, катастроф, стихийных бедствий.</w:t>
            </w:r>
          </w:p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Демонстрирует умение использовать средства индивидуальной защиты и оценивать правильность их применения.</w:t>
            </w:r>
          </w:p>
          <w:p w:rsidR="00F02D84" w:rsidRPr="00F02D84" w:rsidRDefault="00F02D84" w:rsidP="00F0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Владеет навыками по организации охраны труда, безопасности жизнедеятельности и защиты окружающей среды при выполнении нескольких видов технологических процессов.</w:t>
            </w:r>
          </w:p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Демонстрирует оценку ценности продукта для конечного потребителя, на каждом этапе его создания.</w:t>
            </w:r>
          </w:p>
          <w:p w:rsidR="00F02D84" w:rsidRPr="00F02D84" w:rsidRDefault="00F02D84" w:rsidP="00F02D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 «Отлично» - теоретическое содержание темы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«Хорошо» - теоретическое содержание темы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Оценка  «Удовлетворительно» - </w:t>
            </w: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теоретическое содержание темы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 «Неудовлетворительно» - теоретическое содержание темы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67" w:type="pct"/>
          </w:tcPr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Оценка решений ситуационных задач.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Тестирование.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Устный опрос.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результатов выполнения и защиты практических работ.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Экспертное наблюдение за ходом выполнения практической работы.</w:t>
            </w:r>
          </w:p>
          <w:p w:rsidR="00F02D84" w:rsidRPr="00F02D84" w:rsidRDefault="00F02D84" w:rsidP="00F02D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lang w:eastAsia="ru-RU"/>
              </w:rPr>
            </w:pPr>
          </w:p>
        </w:tc>
      </w:tr>
      <w:tr w:rsidR="00F02D84" w:rsidRPr="00F02D84" w:rsidTr="00353CEA">
        <w:trPr>
          <w:trHeight w:val="1123"/>
        </w:trPr>
        <w:tc>
          <w:tcPr>
            <w:tcW w:w="2138" w:type="pct"/>
          </w:tcPr>
          <w:p w:rsidR="00F02D84" w:rsidRPr="00F02D84" w:rsidRDefault="00F02D84" w:rsidP="00F02D84">
            <w:pPr>
              <w:spacing w:before="120" w:after="12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F02D8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lastRenderedPageBreak/>
              <w:t>Перечень умений, осваиваемых в рамках дисциплины:</w:t>
            </w:r>
            <w:r w:rsidRPr="00F02D8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x-none" w:eastAsia="x-none"/>
              </w:rPr>
              <w:t xml:space="preserve"> 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определять необходимые источники информации;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диагностирования и дефектации;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ремонтных работ;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в рамках должностных полномочий организовывать рабочие места, согласно требованиям охраны труда и отраслевым стандартам;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 обеспечивать безопасные условия труда при монтаже, наладке, техническому обслуживанию и ремонту промышленного оборудования;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разрабатывать предложения по улучшению работы на рабочем месте с учетом принципов бережливого производства;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 xml:space="preserve">- соблюдать требования охраны труда, пожарной и экологической безопасности при выполнении работ по сборке и регулировке агрегатов гидравлических и </w:t>
            </w:r>
            <w:r w:rsidRPr="00F02D84">
              <w:rPr>
                <w:rFonts w:ascii="Times New Roman" w:eastAsia="Times New Roman" w:hAnsi="Times New Roman" w:cs="Times New Roman"/>
                <w:sz w:val="24"/>
              </w:rPr>
              <w:lastRenderedPageBreak/>
              <w:t>пневматических систем;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охраны труда, пожарной и экологической безопасности при выполнении работ  по разборке и дефектовке деталей агрегатов гидравлических и пневматических систем, поиске неисправностей;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охраны труда, пожарной и экологической безопасности при выполнении  испытания отдельных гидро- и пневмоагрегатов;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применять средства индивидуальной и коллективной защиты;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использовать экобиозащитную и противопожарную технику;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проводить анализ опасных и вредных факторов в сфере профессиональной деятельности;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соблюдать требования по безопасному ведению технологического  процесса;</w:t>
            </w:r>
          </w:p>
          <w:p w:rsidR="00F02D84" w:rsidRPr="00F02D84" w:rsidRDefault="00F02D84" w:rsidP="00F02D84">
            <w:pPr>
              <w:widowControl w:val="0"/>
              <w:tabs>
                <w:tab w:val="left" w:pos="425"/>
              </w:tabs>
              <w:autoSpaceDE w:val="0"/>
              <w:autoSpaceDN w:val="0"/>
              <w:spacing w:before="34" w:after="0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</w:rPr>
              <w:t>- проводить экологический мониторинг объектов производства и окружающей среды;</w:t>
            </w:r>
          </w:p>
          <w:p w:rsidR="00F02D84" w:rsidRPr="00F02D84" w:rsidRDefault="00F02D84" w:rsidP="00F02D84">
            <w:pPr>
              <w:spacing w:before="120" w:after="120" w:line="240" w:lineRule="auto"/>
              <w:ind w:righ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-</w:t>
            </w:r>
            <w:r w:rsidRPr="00F02D84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 xml:space="preserve"> визуально определять пригодность  СИЗ к использованию.</w:t>
            </w:r>
          </w:p>
        </w:tc>
        <w:tc>
          <w:tcPr>
            <w:tcW w:w="1796" w:type="pct"/>
          </w:tcPr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Демонстрирует умение 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пользоваться принципами разработки технических решений и технологий в области защиты </w:t>
            </w: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производственного персонала и населения от возможных последствий аварий, катастроф, стихийных бедствий.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Способен разрабатывать систему документов по охране труда, безопасности жизнедеятельности и защиты окружающей среды в монтажной или сервисной организации в целом.</w:t>
            </w:r>
          </w:p>
          <w:p w:rsidR="00F02D84" w:rsidRPr="00F02D84" w:rsidRDefault="00F02D84" w:rsidP="00F02D8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x-none"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Способен осуществлять идентификацию опасных и вредных факторов, создаваемых средой обитания и производственной деятельностью человека.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Демонстрирует самостоятельность во владении навыков оценки технического состояния и остаточного ресурса  оборудования в целом, отдельных элементов и СИЗ.</w:t>
            </w:r>
          </w:p>
          <w:p w:rsidR="00F02D84" w:rsidRPr="00F02D84" w:rsidRDefault="00F02D84" w:rsidP="00F02D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 «Отлично» - теоретическое содержание темы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«Хорошо» - теоретическое содержание темы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02D84" w:rsidRPr="00F02D84" w:rsidRDefault="00F02D84" w:rsidP="00F0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Оценка  «Удовлетворительно» - теоретическое содержание </w:t>
            </w: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темы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02D84" w:rsidRPr="00F02D84" w:rsidRDefault="00F02D84" w:rsidP="00F02D8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Оценка  «Неудовлетворительно» - теоретическое содержание темы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67" w:type="pct"/>
          </w:tcPr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Оценка решений ситуационных задач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Тестирование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Оценка результатов </w:t>
            </w:r>
            <w:r w:rsidRPr="00F02D84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выполнения практических работ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Экспертное наблюдение за ходом выполнения практической работы</w:t>
            </w:r>
          </w:p>
          <w:p w:rsidR="00F02D84" w:rsidRPr="00F02D84" w:rsidRDefault="00F02D84" w:rsidP="00F02D84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02D84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Промежуточная аттестация в форме  дифференцированного зачета.</w:t>
            </w:r>
          </w:p>
        </w:tc>
      </w:tr>
    </w:tbl>
    <w:p w:rsidR="00F02D84" w:rsidRPr="00F02D84" w:rsidRDefault="00F02D84" w:rsidP="00F02D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52"/>
          <w:lang w:eastAsia="ru-RU"/>
        </w:rPr>
      </w:pPr>
    </w:p>
    <w:sectPr w:rsidR="00F02D84" w:rsidRPr="00F0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B9B" w:rsidRDefault="000F3B9B" w:rsidP="006B26F4">
      <w:pPr>
        <w:spacing w:after="0" w:line="240" w:lineRule="auto"/>
      </w:pPr>
      <w:r>
        <w:separator/>
      </w:r>
    </w:p>
  </w:endnote>
  <w:endnote w:type="continuationSeparator" w:id="0">
    <w:p w:rsidR="000F3B9B" w:rsidRDefault="000F3B9B" w:rsidP="006B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446910"/>
      <w:docPartObj>
        <w:docPartGallery w:val="Page Numbers (Bottom of Page)"/>
        <w:docPartUnique/>
      </w:docPartObj>
    </w:sdtPr>
    <w:sdtEndPr/>
    <w:sdtContent>
      <w:p w:rsidR="007600BD" w:rsidRDefault="007600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543">
          <w:rPr>
            <w:noProof/>
          </w:rPr>
          <w:t>2</w:t>
        </w:r>
        <w:r>
          <w:fldChar w:fldCharType="end"/>
        </w:r>
      </w:p>
    </w:sdtContent>
  </w:sdt>
  <w:p w:rsidR="007600BD" w:rsidRDefault="007600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B9B" w:rsidRDefault="000F3B9B" w:rsidP="006B26F4">
      <w:pPr>
        <w:spacing w:after="0" w:line="240" w:lineRule="auto"/>
      </w:pPr>
      <w:r>
        <w:separator/>
      </w:r>
    </w:p>
  </w:footnote>
  <w:footnote w:type="continuationSeparator" w:id="0">
    <w:p w:rsidR="000F3B9B" w:rsidRDefault="000F3B9B" w:rsidP="006B2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1A6A"/>
    <w:multiLevelType w:val="hybridMultilevel"/>
    <w:tmpl w:val="553EA974"/>
    <w:lvl w:ilvl="0" w:tplc="F342BF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79544E"/>
    <w:multiLevelType w:val="hybridMultilevel"/>
    <w:tmpl w:val="AD38D6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1D5225"/>
    <w:multiLevelType w:val="multilevel"/>
    <w:tmpl w:val="2C762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270116D8"/>
    <w:multiLevelType w:val="hybridMultilevel"/>
    <w:tmpl w:val="17E4D580"/>
    <w:lvl w:ilvl="0" w:tplc="2D7A04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C15B1"/>
    <w:multiLevelType w:val="hybridMultilevel"/>
    <w:tmpl w:val="D820E120"/>
    <w:lvl w:ilvl="0" w:tplc="9518564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04A2A53"/>
    <w:multiLevelType w:val="multilevel"/>
    <w:tmpl w:val="2C762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481F1C37"/>
    <w:multiLevelType w:val="hybridMultilevel"/>
    <w:tmpl w:val="AD38D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F122C"/>
    <w:multiLevelType w:val="hybridMultilevel"/>
    <w:tmpl w:val="0DBA08EA"/>
    <w:lvl w:ilvl="0" w:tplc="55EE1D32">
      <w:start w:val="1"/>
      <w:numFmt w:val="decimal"/>
      <w:lvlRestart w:val="0"/>
      <w:lvlText w:val="%1."/>
      <w:lvlJc w:val="left"/>
      <w:pPr>
        <w:ind w:left="420" w:hanging="363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4EE4480"/>
    <w:multiLevelType w:val="hybridMultilevel"/>
    <w:tmpl w:val="EC4E058E"/>
    <w:lvl w:ilvl="0" w:tplc="F738C81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E519C"/>
    <w:multiLevelType w:val="multilevel"/>
    <w:tmpl w:val="FBFCA9C4"/>
    <w:lvl w:ilvl="0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71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9" w:hanging="1800"/>
      </w:pPr>
      <w:rPr>
        <w:rFonts w:hint="default"/>
      </w:rPr>
    </w:lvl>
  </w:abstractNum>
  <w:abstractNum w:abstractNumId="10">
    <w:nsid w:val="6B381A7B"/>
    <w:multiLevelType w:val="hybridMultilevel"/>
    <w:tmpl w:val="F7B09F34"/>
    <w:lvl w:ilvl="0" w:tplc="270099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855685"/>
    <w:multiLevelType w:val="hybridMultilevel"/>
    <w:tmpl w:val="EB96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84"/>
    <w:rsid w:val="00053B72"/>
    <w:rsid w:val="000D2594"/>
    <w:rsid w:val="000F3B9B"/>
    <w:rsid w:val="00103A13"/>
    <w:rsid w:val="001301F3"/>
    <w:rsid w:val="001736DF"/>
    <w:rsid w:val="001F0C81"/>
    <w:rsid w:val="00292142"/>
    <w:rsid w:val="002C72B8"/>
    <w:rsid w:val="002D631B"/>
    <w:rsid w:val="003356E8"/>
    <w:rsid w:val="00353CEA"/>
    <w:rsid w:val="00364F28"/>
    <w:rsid w:val="003749A5"/>
    <w:rsid w:val="003A4A47"/>
    <w:rsid w:val="003E015B"/>
    <w:rsid w:val="004C387D"/>
    <w:rsid w:val="004D00EA"/>
    <w:rsid w:val="00501D48"/>
    <w:rsid w:val="00523B6A"/>
    <w:rsid w:val="00542EC0"/>
    <w:rsid w:val="0062581D"/>
    <w:rsid w:val="0067584F"/>
    <w:rsid w:val="006909F5"/>
    <w:rsid w:val="006B192F"/>
    <w:rsid w:val="006B26F4"/>
    <w:rsid w:val="00706288"/>
    <w:rsid w:val="007134D8"/>
    <w:rsid w:val="0071366D"/>
    <w:rsid w:val="007452DC"/>
    <w:rsid w:val="00753723"/>
    <w:rsid w:val="007600BD"/>
    <w:rsid w:val="00873598"/>
    <w:rsid w:val="00953282"/>
    <w:rsid w:val="00A174AA"/>
    <w:rsid w:val="00A2435B"/>
    <w:rsid w:val="00B140AA"/>
    <w:rsid w:val="00B80F18"/>
    <w:rsid w:val="00C26543"/>
    <w:rsid w:val="00E04746"/>
    <w:rsid w:val="00F02D84"/>
    <w:rsid w:val="00FA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542E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F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B2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6F4"/>
  </w:style>
  <w:style w:type="paragraph" w:styleId="a9">
    <w:name w:val="footer"/>
    <w:basedOn w:val="a"/>
    <w:link w:val="aa"/>
    <w:uiPriority w:val="99"/>
    <w:unhideWhenUsed/>
    <w:rsid w:val="006B2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26F4"/>
  </w:style>
  <w:style w:type="character" w:styleId="ab">
    <w:name w:val="Hyperlink"/>
    <w:basedOn w:val="a0"/>
    <w:uiPriority w:val="99"/>
    <w:unhideWhenUsed/>
    <w:rsid w:val="001301F3"/>
    <w:rPr>
      <w:color w:val="0000FF" w:themeColor="hyperlink"/>
      <w:u w:val="single"/>
    </w:rPr>
  </w:style>
  <w:style w:type="paragraph" w:styleId="ac">
    <w:name w:val="No Spacing"/>
    <w:uiPriority w:val="1"/>
    <w:qFormat/>
    <w:rsid w:val="007452DC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7452DC"/>
    <w:rPr>
      <w:color w:val="800080" w:themeColor="followed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3A4A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542E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F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B2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6F4"/>
  </w:style>
  <w:style w:type="paragraph" w:styleId="a9">
    <w:name w:val="footer"/>
    <w:basedOn w:val="a"/>
    <w:link w:val="aa"/>
    <w:uiPriority w:val="99"/>
    <w:unhideWhenUsed/>
    <w:rsid w:val="006B2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26F4"/>
  </w:style>
  <w:style w:type="character" w:styleId="ab">
    <w:name w:val="Hyperlink"/>
    <w:basedOn w:val="a0"/>
    <w:uiPriority w:val="99"/>
    <w:unhideWhenUsed/>
    <w:rsid w:val="001301F3"/>
    <w:rPr>
      <w:color w:val="0000FF" w:themeColor="hyperlink"/>
      <w:u w:val="single"/>
    </w:rPr>
  </w:style>
  <w:style w:type="paragraph" w:styleId="ac">
    <w:name w:val="No Spacing"/>
    <w:uiPriority w:val="1"/>
    <w:qFormat/>
    <w:rsid w:val="007452DC"/>
    <w:pPr>
      <w:spacing w:after="0" w:line="240" w:lineRule="auto"/>
    </w:pPr>
  </w:style>
  <w:style w:type="character" w:styleId="ad">
    <w:name w:val="FollowedHyperlink"/>
    <w:basedOn w:val="a0"/>
    <w:uiPriority w:val="99"/>
    <w:semiHidden/>
    <w:unhideWhenUsed/>
    <w:rsid w:val="007452DC"/>
    <w:rPr>
      <w:color w:val="800080" w:themeColor="followed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3A4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2E9BC-548C-4C20-BBBC-D1A33236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4837</Words>
  <Characters>27575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2024-10-28T08:05:00Z</cp:lastPrinted>
  <dcterms:created xsi:type="dcterms:W3CDTF">2024-10-28T08:34:00Z</dcterms:created>
  <dcterms:modified xsi:type="dcterms:W3CDTF">2025-03-04T11:46:00Z</dcterms:modified>
</cp:coreProperties>
</file>